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EE5E" w14:textId="77777777" w:rsidR="004273E5" w:rsidRDefault="004273E5">
      <w:pPr>
        <w:pStyle w:val="ConsPlusTitle"/>
        <w:jc w:val="center"/>
        <w:outlineLvl w:val="0"/>
      </w:pPr>
      <w:bookmarkStart w:id="0" w:name="_GoBack"/>
      <w:bookmarkEnd w:id="0"/>
      <w:r>
        <w:t>АДМИНИСТРАЦИЯ ГОРОДА КРАСНОЯРСКА</w:t>
      </w:r>
    </w:p>
    <w:p w14:paraId="3B1A7307" w14:textId="77777777" w:rsidR="004273E5" w:rsidRDefault="004273E5">
      <w:pPr>
        <w:pStyle w:val="ConsPlusTitle"/>
        <w:ind w:firstLine="540"/>
        <w:jc w:val="both"/>
      </w:pPr>
    </w:p>
    <w:p w14:paraId="00BB9615" w14:textId="77777777" w:rsidR="004273E5" w:rsidRDefault="004273E5">
      <w:pPr>
        <w:pStyle w:val="ConsPlusTitle"/>
        <w:jc w:val="center"/>
      </w:pPr>
      <w:r>
        <w:t>ПОСТАНОВЛЕНИЕ</w:t>
      </w:r>
    </w:p>
    <w:p w14:paraId="3779627F" w14:textId="77777777" w:rsidR="004273E5" w:rsidRDefault="004273E5">
      <w:pPr>
        <w:pStyle w:val="ConsPlusTitle"/>
        <w:jc w:val="center"/>
      </w:pPr>
      <w:r>
        <w:t>от 17 сентября 2020 г. N 705</w:t>
      </w:r>
    </w:p>
    <w:p w14:paraId="46C464D3" w14:textId="77777777" w:rsidR="004273E5" w:rsidRDefault="004273E5">
      <w:pPr>
        <w:pStyle w:val="ConsPlusTitle"/>
        <w:ind w:firstLine="540"/>
        <w:jc w:val="both"/>
      </w:pPr>
    </w:p>
    <w:p w14:paraId="775CCAEA" w14:textId="77777777" w:rsidR="004273E5" w:rsidRDefault="004273E5">
      <w:pPr>
        <w:pStyle w:val="ConsPlusTitle"/>
        <w:jc w:val="center"/>
      </w:pPr>
      <w:r>
        <w:t>О ПОРЯДКЕ ПРЕДОСТАВЛЕНИЯ СУБСИДИЙ СУБЪЕКТАМ МАЛОГО</w:t>
      </w:r>
    </w:p>
    <w:p w14:paraId="3DE17229" w14:textId="77777777" w:rsidR="004273E5" w:rsidRDefault="004273E5">
      <w:pPr>
        <w:pStyle w:val="ConsPlusTitle"/>
        <w:jc w:val="center"/>
      </w:pPr>
      <w:r>
        <w:t>И СРЕДНЕГО ПРЕДПРИНИМАТЕЛЬСТВА - ПРОИЗВОДИТЕЛЯМ ТОВАРОВ,</w:t>
      </w:r>
    </w:p>
    <w:p w14:paraId="0CE5722E" w14:textId="77777777" w:rsidR="004273E5" w:rsidRDefault="004273E5">
      <w:pPr>
        <w:pStyle w:val="ConsPlusTitle"/>
        <w:jc w:val="center"/>
      </w:pPr>
      <w:r>
        <w:t>РАБОТ, УСЛУГ В ЦЕЛЯХ ВОЗМЕЩЕНИЯ ЧАСТИ ЗАТРАТ НА СОЗДАНИЕ</w:t>
      </w:r>
    </w:p>
    <w:p w14:paraId="5959F5AC" w14:textId="77777777" w:rsidR="004273E5" w:rsidRDefault="004273E5">
      <w:pPr>
        <w:pStyle w:val="ConsPlusTitle"/>
        <w:jc w:val="center"/>
      </w:pPr>
      <w:r>
        <w:t>И (ИЛИ) ОБЕСПЕЧЕНИЕ ДЕЯТЕЛЬНОСТИ ГРУПП ДНЕВНОГО</w:t>
      </w:r>
    </w:p>
    <w:p w14:paraId="6B32B2B4" w14:textId="77777777" w:rsidR="004273E5" w:rsidRDefault="004273E5">
      <w:pPr>
        <w:pStyle w:val="ConsPlusTitle"/>
        <w:jc w:val="center"/>
      </w:pPr>
      <w:r>
        <w:t>ВРЕМЯПРЕПРОВОЖДЕНИЯ ДЕТЕЙ ДОШКОЛЬНОГО ВОЗРАСТА</w:t>
      </w:r>
    </w:p>
    <w:p w14:paraId="12FEA0D3" w14:textId="77777777" w:rsidR="004273E5" w:rsidRDefault="0042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3E5" w14:paraId="12C20A59" w14:textId="77777777">
        <w:tc>
          <w:tcPr>
            <w:tcW w:w="60" w:type="dxa"/>
            <w:tcBorders>
              <w:top w:val="nil"/>
              <w:left w:val="nil"/>
              <w:bottom w:val="nil"/>
              <w:right w:val="nil"/>
            </w:tcBorders>
            <w:shd w:val="clear" w:color="auto" w:fill="CED3F1"/>
            <w:tcMar>
              <w:top w:w="0" w:type="dxa"/>
              <w:left w:w="0" w:type="dxa"/>
              <w:bottom w:w="0" w:type="dxa"/>
              <w:right w:w="0" w:type="dxa"/>
            </w:tcMar>
          </w:tcPr>
          <w:p w14:paraId="4D6C74D3" w14:textId="77777777" w:rsidR="004273E5" w:rsidRDefault="0042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CAA901" w14:textId="77777777" w:rsidR="004273E5" w:rsidRDefault="0042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C269D8" w14:textId="77777777" w:rsidR="004273E5" w:rsidRDefault="004273E5">
            <w:pPr>
              <w:pStyle w:val="ConsPlusNormal"/>
              <w:jc w:val="center"/>
            </w:pPr>
            <w:r>
              <w:rPr>
                <w:color w:val="392C69"/>
              </w:rPr>
              <w:t>Список изменяющих документов</w:t>
            </w:r>
          </w:p>
          <w:p w14:paraId="2663858C" w14:textId="77777777" w:rsidR="004273E5" w:rsidRDefault="004273E5">
            <w:pPr>
              <w:pStyle w:val="ConsPlusNormal"/>
              <w:jc w:val="center"/>
            </w:pPr>
            <w:r>
              <w:rPr>
                <w:color w:val="392C69"/>
              </w:rPr>
              <w:t xml:space="preserve">(в ред. Постановлений администрации г. Красноярска от 31.05.2021 </w:t>
            </w:r>
            <w:hyperlink r:id="rId4">
              <w:r>
                <w:rPr>
                  <w:color w:val="0000FF"/>
                </w:rPr>
                <w:t>N 376</w:t>
              </w:r>
            </w:hyperlink>
            <w:r>
              <w:rPr>
                <w:color w:val="392C69"/>
              </w:rPr>
              <w:t>,</w:t>
            </w:r>
          </w:p>
          <w:p w14:paraId="53070BEC" w14:textId="77777777" w:rsidR="004273E5" w:rsidRDefault="004273E5">
            <w:pPr>
              <w:pStyle w:val="ConsPlusNormal"/>
              <w:jc w:val="center"/>
            </w:pPr>
            <w:r>
              <w:rPr>
                <w:color w:val="392C69"/>
              </w:rPr>
              <w:t xml:space="preserve">от 13.08.2021 </w:t>
            </w:r>
            <w:hyperlink r:id="rId5">
              <w:r>
                <w:rPr>
                  <w:color w:val="0000FF"/>
                </w:rPr>
                <w:t>N 597</w:t>
              </w:r>
            </w:hyperlink>
            <w:r>
              <w:rPr>
                <w:color w:val="392C69"/>
              </w:rPr>
              <w:t xml:space="preserve">, от 18.03.2022 </w:t>
            </w:r>
            <w:hyperlink r:id="rId6">
              <w:r>
                <w:rPr>
                  <w:color w:val="0000FF"/>
                </w:rPr>
                <w:t>N 227</w:t>
              </w:r>
            </w:hyperlink>
            <w:r>
              <w:rPr>
                <w:color w:val="392C69"/>
              </w:rPr>
              <w:t xml:space="preserve">, от 18.05.2022 </w:t>
            </w:r>
            <w:hyperlink r:id="rId7">
              <w:r>
                <w:rPr>
                  <w:color w:val="0000FF"/>
                </w:rPr>
                <w:t>N 400</w:t>
              </w:r>
            </w:hyperlink>
            <w:r>
              <w:rPr>
                <w:color w:val="392C69"/>
              </w:rPr>
              <w:t>,</w:t>
            </w:r>
          </w:p>
          <w:p w14:paraId="50614230" w14:textId="77777777" w:rsidR="004273E5" w:rsidRDefault="004273E5">
            <w:pPr>
              <w:pStyle w:val="ConsPlusNormal"/>
              <w:jc w:val="center"/>
            </w:pPr>
            <w:r>
              <w:rPr>
                <w:color w:val="392C69"/>
              </w:rPr>
              <w:t xml:space="preserve">от 09.06.2023 </w:t>
            </w:r>
            <w:hyperlink r:id="rId8">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350307" w14:textId="77777777" w:rsidR="004273E5" w:rsidRDefault="004273E5">
            <w:pPr>
              <w:pStyle w:val="ConsPlusNormal"/>
            </w:pPr>
          </w:p>
        </w:tc>
      </w:tr>
    </w:tbl>
    <w:p w14:paraId="3913B3E7" w14:textId="77777777" w:rsidR="004273E5" w:rsidRDefault="004273E5">
      <w:pPr>
        <w:pStyle w:val="ConsPlusNormal"/>
        <w:jc w:val="both"/>
      </w:pPr>
    </w:p>
    <w:p w14:paraId="43E967E7" w14:textId="77777777" w:rsidR="004273E5" w:rsidRDefault="004273E5">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со </w:t>
      </w:r>
      <w:hyperlink r:id="rId9">
        <w:r>
          <w:rPr>
            <w:color w:val="0000FF"/>
          </w:rPr>
          <w:t>статьей 78</w:t>
        </w:r>
      </w:hyperlink>
      <w:r>
        <w:t xml:space="preserve"> Бюджетного кодекса Российской Федерации, в рамках реализации Федерального </w:t>
      </w:r>
      <w:hyperlink r:id="rId10">
        <w:r>
          <w:rPr>
            <w:color w:val="0000FF"/>
          </w:rPr>
          <w:t>закона</w:t>
        </w:r>
      </w:hyperlink>
      <w:r>
        <w:t xml:space="preserve"> от 24.07.2007 N 209-ФЗ "О развитии малого и среднего предпринимательства в Российской Федерации", руководствуясь </w:t>
      </w:r>
      <w:hyperlink r:id="rId11">
        <w:r>
          <w:rPr>
            <w:color w:val="0000FF"/>
          </w:rPr>
          <w:t>статьями 41</w:t>
        </w:r>
      </w:hyperlink>
      <w:r>
        <w:t xml:space="preserve">, </w:t>
      </w:r>
      <w:hyperlink r:id="rId12">
        <w:r>
          <w:rPr>
            <w:color w:val="0000FF"/>
          </w:rPr>
          <w:t>58</w:t>
        </w:r>
      </w:hyperlink>
      <w:r>
        <w:t xml:space="preserve">, </w:t>
      </w:r>
      <w:hyperlink r:id="rId13">
        <w:r>
          <w:rPr>
            <w:color w:val="0000FF"/>
          </w:rPr>
          <w:t>59</w:t>
        </w:r>
      </w:hyperlink>
      <w:r>
        <w:t xml:space="preserve"> Устава города Красноярска, постановляю:</w:t>
      </w:r>
    </w:p>
    <w:p w14:paraId="6C43F197" w14:textId="77777777" w:rsidR="004273E5" w:rsidRDefault="004273E5">
      <w:pPr>
        <w:pStyle w:val="ConsPlusNormal"/>
        <w:spacing w:before="220"/>
        <w:ind w:firstLine="540"/>
        <w:jc w:val="both"/>
      </w:pPr>
      <w:r>
        <w:t xml:space="preserve">1. Утвердить </w:t>
      </w:r>
      <w:hyperlink w:anchor="P37">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согласно приложению.</w:t>
      </w:r>
    </w:p>
    <w:p w14:paraId="0598248C" w14:textId="77777777" w:rsidR="004273E5" w:rsidRDefault="004273E5">
      <w:pPr>
        <w:pStyle w:val="ConsPlusNormal"/>
        <w:spacing w:before="220"/>
        <w:ind w:firstLine="540"/>
        <w:jc w:val="both"/>
      </w:pPr>
      <w:r>
        <w:t xml:space="preserve">2. Признать утратившими силу </w:t>
      </w:r>
      <w:hyperlink r:id="rId14">
        <w:r>
          <w:rPr>
            <w:color w:val="0000FF"/>
          </w:rPr>
          <w:t>преамбулу</w:t>
        </w:r>
      </w:hyperlink>
      <w:r>
        <w:t xml:space="preserve">, </w:t>
      </w:r>
      <w:hyperlink r:id="rId15">
        <w:r>
          <w:rPr>
            <w:color w:val="0000FF"/>
          </w:rPr>
          <w:t>пункты 3</w:t>
        </w:r>
      </w:hyperlink>
      <w:r>
        <w:t xml:space="preserve"> - </w:t>
      </w:r>
      <w:hyperlink r:id="rId16">
        <w:r>
          <w:rPr>
            <w:color w:val="0000FF"/>
          </w:rPr>
          <w:t>23</w:t>
        </w:r>
      </w:hyperlink>
      <w:r>
        <w:t xml:space="preserve">, </w:t>
      </w:r>
      <w:hyperlink r:id="rId17">
        <w:r>
          <w:rPr>
            <w:color w:val="0000FF"/>
          </w:rPr>
          <w:t>приложения 1</w:t>
        </w:r>
      </w:hyperlink>
      <w:r>
        <w:t xml:space="preserve">, </w:t>
      </w:r>
      <w:hyperlink r:id="rId18">
        <w:r>
          <w:rPr>
            <w:color w:val="0000FF"/>
          </w:rPr>
          <w:t>2</w:t>
        </w:r>
      </w:hyperlink>
      <w:r>
        <w:t xml:space="preserve">, </w:t>
      </w:r>
      <w:hyperlink r:id="rId19">
        <w:r>
          <w:rPr>
            <w:color w:val="0000FF"/>
          </w:rPr>
          <w:t>4</w:t>
        </w:r>
      </w:hyperlink>
      <w:r>
        <w:t xml:space="preserve">, </w:t>
      </w:r>
      <w:hyperlink r:id="rId20">
        <w:r>
          <w:rPr>
            <w:color w:val="0000FF"/>
          </w:rPr>
          <w:t>5</w:t>
        </w:r>
      </w:hyperlink>
      <w:r>
        <w:t xml:space="preserve"> к Положению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w:t>
      </w:r>
    </w:p>
    <w:p w14:paraId="38BEB78C" w14:textId="77777777" w:rsidR="004273E5" w:rsidRDefault="004273E5">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14:paraId="0794418A" w14:textId="77777777" w:rsidR="004273E5" w:rsidRDefault="004273E5">
      <w:pPr>
        <w:pStyle w:val="ConsPlusNormal"/>
        <w:spacing w:before="220"/>
        <w:ind w:firstLine="540"/>
        <w:jc w:val="both"/>
      </w:pPr>
      <w:r>
        <w:t xml:space="preserve">4. </w:t>
      </w:r>
      <w:hyperlink w:anchor="P37">
        <w:r>
          <w:rPr>
            <w:color w:val="0000FF"/>
          </w:rPr>
          <w:t>Приложение</w:t>
        </w:r>
      </w:hyperlink>
      <w:r>
        <w:t xml:space="preserve"> к Постановлению в 2022 году применяется с учетом положений </w:t>
      </w:r>
      <w:hyperlink r:id="rId21">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5DA31024" w14:textId="77777777" w:rsidR="004273E5" w:rsidRDefault="004273E5">
      <w:pPr>
        <w:pStyle w:val="ConsPlusNormal"/>
        <w:jc w:val="both"/>
      </w:pPr>
      <w:r>
        <w:t xml:space="preserve">(п. 4 введен </w:t>
      </w:r>
      <w:hyperlink r:id="rId22">
        <w:r>
          <w:rPr>
            <w:color w:val="0000FF"/>
          </w:rPr>
          <w:t>Постановлением</w:t>
        </w:r>
      </w:hyperlink>
      <w:r>
        <w:t xml:space="preserve"> администрации г. Красноярска от 18.05.2022 N 400)</w:t>
      </w:r>
    </w:p>
    <w:p w14:paraId="53AF1A15" w14:textId="77777777" w:rsidR="004273E5" w:rsidRDefault="004273E5">
      <w:pPr>
        <w:pStyle w:val="ConsPlusNormal"/>
        <w:spacing w:before="220"/>
        <w:ind w:firstLine="540"/>
        <w:jc w:val="both"/>
      </w:pPr>
      <w:r>
        <w:t xml:space="preserve">5. Действие </w:t>
      </w:r>
      <w:hyperlink w:anchor="P37">
        <w:r>
          <w:rPr>
            <w:color w:val="0000FF"/>
          </w:rPr>
          <w:t>подпункта 2 пункта 15</w:t>
        </w:r>
      </w:hyperlink>
      <w:r>
        <w:t xml:space="preserve"> приложения к Постановлению приостановить до 01.01.2023.</w:t>
      </w:r>
    </w:p>
    <w:p w14:paraId="7F886BC5" w14:textId="77777777" w:rsidR="004273E5" w:rsidRDefault="004273E5">
      <w:pPr>
        <w:pStyle w:val="ConsPlusNormal"/>
        <w:jc w:val="both"/>
      </w:pPr>
      <w:r>
        <w:t xml:space="preserve">(п. 5 введен </w:t>
      </w:r>
      <w:hyperlink r:id="rId23">
        <w:r>
          <w:rPr>
            <w:color w:val="0000FF"/>
          </w:rPr>
          <w:t>Постановлением</w:t>
        </w:r>
      </w:hyperlink>
      <w:r>
        <w:t xml:space="preserve"> администрации г. Красноярска от 18.05.2022 N 400)</w:t>
      </w:r>
    </w:p>
    <w:p w14:paraId="2F9B6418" w14:textId="77777777" w:rsidR="004273E5" w:rsidRDefault="004273E5">
      <w:pPr>
        <w:pStyle w:val="ConsPlusNormal"/>
        <w:jc w:val="both"/>
      </w:pPr>
    </w:p>
    <w:p w14:paraId="775BCC8D" w14:textId="77777777" w:rsidR="004273E5" w:rsidRDefault="004273E5">
      <w:pPr>
        <w:pStyle w:val="ConsPlusNormal"/>
        <w:jc w:val="right"/>
      </w:pPr>
      <w:r>
        <w:t>Глава города</w:t>
      </w:r>
    </w:p>
    <w:p w14:paraId="17C32347" w14:textId="77777777" w:rsidR="004273E5" w:rsidRDefault="004273E5">
      <w:pPr>
        <w:pStyle w:val="ConsPlusNormal"/>
        <w:jc w:val="right"/>
      </w:pPr>
      <w:r>
        <w:t>С.В.ЕРЕМИН</w:t>
      </w:r>
    </w:p>
    <w:p w14:paraId="342D1D8E" w14:textId="77777777" w:rsidR="004273E5" w:rsidRDefault="004273E5">
      <w:pPr>
        <w:pStyle w:val="ConsPlusNormal"/>
        <w:jc w:val="both"/>
      </w:pPr>
    </w:p>
    <w:p w14:paraId="41D3A45B" w14:textId="77777777" w:rsidR="004273E5" w:rsidRDefault="004273E5">
      <w:pPr>
        <w:pStyle w:val="ConsPlusNormal"/>
        <w:jc w:val="both"/>
      </w:pPr>
    </w:p>
    <w:p w14:paraId="6F5513BE" w14:textId="77777777" w:rsidR="004273E5" w:rsidRDefault="004273E5">
      <w:pPr>
        <w:pStyle w:val="ConsPlusNormal"/>
        <w:jc w:val="both"/>
      </w:pPr>
    </w:p>
    <w:p w14:paraId="2DE35450" w14:textId="77777777" w:rsidR="004273E5" w:rsidRDefault="004273E5">
      <w:pPr>
        <w:pStyle w:val="ConsPlusNormal"/>
        <w:jc w:val="both"/>
      </w:pPr>
    </w:p>
    <w:p w14:paraId="0526574F" w14:textId="77777777" w:rsidR="004273E5" w:rsidRDefault="004273E5">
      <w:pPr>
        <w:pStyle w:val="ConsPlusNormal"/>
        <w:jc w:val="both"/>
      </w:pPr>
    </w:p>
    <w:p w14:paraId="2AF027CD" w14:textId="77777777" w:rsidR="004273E5" w:rsidRDefault="004273E5">
      <w:pPr>
        <w:pStyle w:val="ConsPlusNormal"/>
        <w:jc w:val="right"/>
        <w:outlineLvl w:val="0"/>
      </w:pPr>
      <w:r>
        <w:t>Приложение</w:t>
      </w:r>
    </w:p>
    <w:p w14:paraId="5A339C7E" w14:textId="77777777" w:rsidR="004273E5" w:rsidRDefault="004273E5">
      <w:pPr>
        <w:pStyle w:val="ConsPlusNormal"/>
        <w:jc w:val="right"/>
      </w:pPr>
      <w:r>
        <w:t>к Постановлению</w:t>
      </w:r>
    </w:p>
    <w:p w14:paraId="09077062" w14:textId="77777777" w:rsidR="004273E5" w:rsidRDefault="004273E5">
      <w:pPr>
        <w:pStyle w:val="ConsPlusNormal"/>
        <w:jc w:val="right"/>
      </w:pPr>
      <w:r>
        <w:t>администрации города</w:t>
      </w:r>
    </w:p>
    <w:p w14:paraId="7D6F1493" w14:textId="77777777" w:rsidR="004273E5" w:rsidRDefault="004273E5">
      <w:pPr>
        <w:pStyle w:val="ConsPlusNormal"/>
        <w:jc w:val="right"/>
      </w:pPr>
      <w:r>
        <w:t>от 17 сентября 2020 г. N 705</w:t>
      </w:r>
    </w:p>
    <w:p w14:paraId="2975355A" w14:textId="77777777" w:rsidR="004273E5" w:rsidRDefault="004273E5">
      <w:pPr>
        <w:pStyle w:val="ConsPlusNormal"/>
        <w:jc w:val="both"/>
      </w:pPr>
    </w:p>
    <w:p w14:paraId="108C918B" w14:textId="77777777" w:rsidR="004273E5" w:rsidRDefault="004273E5">
      <w:pPr>
        <w:pStyle w:val="ConsPlusTitle"/>
        <w:jc w:val="center"/>
      </w:pPr>
      <w:bookmarkStart w:id="1" w:name="P37"/>
      <w:bookmarkEnd w:id="1"/>
      <w:r>
        <w:t>ПОЛОЖЕНИЕ</w:t>
      </w:r>
    </w:p>
    <w:p w14:paraId="7BB83EC9" w14:textId="77777777" w:rsidR="004273E5" w:rsidRDefault="004273E5">
      <w:pPr>
        <w:pStyle w:val="ConsPlusTitle"/>
        <w:jc w:val="center"/>
      </w:pPr>
      <w:r>
        <w:t>О ПОРЯДКЕ ПРЕДОСТАВЛЕНИЯ СУБСИДИЙ СУБЪЕКТАМ МАЛОГО</w:t>
      </w:r>
    </w:p>
    <w:p w14:paraId="664D952F" w14:textId="77777777" w:rsidR="004273E5" w:rsidRDefault="004273E5">
      <w:pPr>
        <w:pStyle w:val="ConsPlusTitle"/>
        <w:jc w:val="center"/>
      </w:pPr>
      <w:r>
        <w:t>И СРЕДНЕГО ПРЕДПРИНИМАТЕЛЬСТВА - ПРОИЗВОДИТЕЛЯМ ТОВАРОВ,</w:t>
      </w:r>
    </w:p>
    <w:p w14:paraId="49612921" w14:textId="77777777" w:rsidR="004273E5" w:rsidRDefault="004273E5">
      <w:pPr>
        <w:pStyle w:val="ConsPlusTitle"/>
        <w:jc w:val="center"/>
      </w:pPr>
      <w:r>
        <w:t>РАБОТ, УСЛУГ В ЦЕЛЯХ ВОЗМЕЩЕНИЯ ЧАСТИ ЗАТРАТ НА СОЗДАНИЕ</w:t>
      </w:r>
    </w:p>
    <w:p w14:paraId="2F73B6E6" w14:textId="77777777" w:rsidR="004273E5" w:rsidRDefault="004273E5">
      <w:pPr>
        <w:pStyle w:val="ConsPlusTitle"/>
        <w:jc w:val="center"/>
      </w:pPr>
      <w:r>
        <w:t>И (ИЛИ) ОБЕСПЕЧЕНИЕ ДЕЯТЕЛЬНОСТИ ГРУПП ДНЕВНОГО</w:t>
      </w:r>
    </w:p>
    <w:p w14:paraId="053C5C37" w14:textId="77777777" w:rsidR="004273E5" w:rsidRDefault="004273E5">
      <w:pPr>
        <w:pStyle w:val="ConsPlusTitle"/>
        <w:jc w:val="center"/>
      </w:pPr>
      <w:r>
        <w:t>ВРЕМЯПРЕПРОВОЖДЕНИЯ ДЕТЕЙ ДОШКОЛЬНОГО ВОЗРАСТА</w:t>
      </w:r>
    </w:p>
    <w:p w14:paraId="77AA6878" w14:textId="77777777" w:rsidR="004273E5" w:rsidRDefault="0042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3E5" w14:paraId="44B966E5" w14:textId="77777777">
        <w:tc>
          <w:tcPr>
            <w:tcW w:w="60" w:type="dxa"/>
            <w:tcBorders>
              <w:top w:val="nil"/>
              <w:left w:val="nil"/>
              <w:bottom w:val="nil"/>
              <w:right w:val="nil"/>
            </w:tcBorders>
            <w:shd w:val="clear" w:color="auto" w:fill="CED3F1"/>
            <w:tcMar>
              <w:top w:w="0" w:type="dxa"/>
              <w:left w:w="0" w:type="dxa"/>
              <w:bottom w:w="0" w:type="dxa"/>
              <w:right w:w="0" w:type="dxa"/>
            </w:tcMar>
          </w:tcPr>
          <w:p w14:paraId="5F76B02A" w14:textId="77777777" w:rsidR="004273E5" w:rsidRDefault="0042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511CBD" w14:textId="77777777" w:rsidR="004273E5" w:rsidRDefault="0042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C86490" w14:textId="77777777" w:rsidR="004273E5" w:rsidRDefault="004273E5">
            <w:pPr>
              <w:pStyle w:val="ConsPlusNormal"/>
              <w:jc w:val="center"/>
            </w:pPr>
            <w:r>
              <w:rPr>
                <w:color w:val="392C69"/>
              </w:rPr>
              <w:t>Список изменяющих документов</w:t>
            </w:r>
          </w:p>
          <w:p w14:paraId="7BC6C359" w14:textId="77777777" w:rsidR="004273E5" w:rsidRDefault="004273E5">
            <w:pPr>
              <w:pStyle w:val="ConsPlusNormal"/>
              <w:jc w:val="center"/>
            </w:pPr>
            <w:r>
              <w:rPr>
                <w:color w:val="392C69"/>
              </w:rPr>
              <w:t xml:space="preserve">(в ред. </w:t>
            </w:r>
            <w:hyperlink r:id="rId24">
              <w:r>
                <w:rPr>
                  <w:color w:val="0000FF"/>
                </w:rPr>
                <w:t>Постановления</w:t>
              </w:r>
            </w:hyperlink>
            <w:r>
              <w:rPr>
                <w:color w:val="392C69"/>
              </w:rPr>
              <w:t xml:space="preserve"> администрации г. Красноярска от 09.06.2023 N 407)</w:t>
            </w:r>
          </w:p>
        </w:tc>
        <w:tc>
          <w:tcPr>
            <w:tcW w:w="113" w:type="dxa"/>
            <w:tcBorders>
              <w:top w:val="nil"/>
              <w:left w:val="nil"/>
              <w:bottom w:val="nil"/>
              <w:right w:val="nil"/>
            </w:tcBorders>
            <w:shd w:val="clear" w:color="auto" w:fill="F4F3F8"/>
            <w:tcMar>
              <w:top w:w="0" w:type="dxa"/>
              <w:left w:w="0" w:type="dxa"/>
              <w:bottom w:w="0" w:type="dxa"/>
              <w:right w:w="0" w:type="dxa"/>
            </w:tcMar>
          </w:tcPr>
          <w:p w14:paraId="134121C6" w14:textId="77777777" w:rsidR="004273E5" w:rsidRDefault="004273E5">
            <w:pPr>
              <w:pStyle w:val="ConsPlusNormal"/>
            </w:pPr>
          </w:p>
        </w:tc>
      </w:tr>
    </w:tbl>
    <w:p w14:paraId="17AD415A" w14:textId="77777777" w:rsidR="004273E5" w:rsidRDefault="004273E5">
      <w:pPr>
        <w:pStyle w:val="ConsPlusNormal"/>
        <w:jc w:val="both"/>
      </w:pPr>
    </w:p>
    <w:p w14:paraId="6CB0CB38" w14:textId="77777777" w:rsidR="004273E5" w:rsidRDefault="004273E5">
      <w:pPr>
        <w:pStyle w:val="ConsPlusTitle"/>
        <w:jc w:val="center"/>
        <w:outlineLvl w:val="1"/>
      </w:pPr>
      <w:r>
        <w:t>I. ОБЩИЕ ПОЛОЖЕНИЯ</w:t>
      </w:r>
    </w:p>
    <w:p w14:paraId="55712605" w14:textId="77777777" w:rsidR="004273E5" w:rsidRDefault="004273E5">
      <w:pPr>
        <w:pStyle w:val="ConsPlusNormal"/>
        <w:jc w:val="both"/>
      </w:pPr>
    </w:p>
    <w:p w14:paraId="70CC5F43" w14:textId="77777777" w:rsidR="004273E5" w:rsidRDefault="004273E5">
      <w:pPr>
        <w:pStyle w:val="ConsPlusNormal"/>
        <w:ind w:firstLine="540"/>
        <w:jc w:val="both"/>
      </w:pPr>
      <w:r>
        <w:t xml:space="preserve">1. Настоящее Положение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(далее - Положение, субсидия) устанавливает критерии отбора получателей субсидии - субъектов малого и среднего предпринимательства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25">
        <w:r>
          <w:rPr>
            <w:color w:val="0000FF"/>
          </w:rPr>
          <w:t>статьями 268.1</w:t>
        </w:r>
      </w:hyperlink>
      <w:r>
        <w:t xml:space="preserve">, </w:t>
      </w:r>
      <w:hyperlink r:id="rId26">
        <w:r>
          <w:rPr>
            <w:color w:val="0000FF"/>
          </w:rPr>
          <w:t>269.2</w:t>
        </w:r>
      </w:hyperlink>
      <w:r>
        <w:t xml:space="preserve"> Бюджетного кодекса Российской Федерации.</w:t>
      </w:r>
    </w:p>
    <w:p w14:paraId="6B6F782F" w14:textId="77777777" w:rsidR="004273E5" w:rsidRDefault="004273E5">
      <w:pPr>
        <w:pStyle w:val="ConsPlusNormal"/>
        <w:spacing w:before="220"/>
        <w:ind w:firstLine="540"/>
        <w:jc w:val="both"/>
      </w:pPr>
      <w:r>
        <w:t>2. Предоставление субсидии является видом финансовой поддержки субъектов малого и среднего предпринимательства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федерального проекта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14:paraId="2E62A42D" w14:textId="77777777" w:rsidR="004273E5" w:rsidRDefault="004273E5">
      <w:pPr>
        <w:pStyle w:val="ConsPlusNormal"/>
        <w:spacing w:before="220"/>
        <w:ind w:firstLine="540"/>
        <w:jc w:val="both"/>
      </w:pPr>
      <w:r>
        <w:t>3. Для целей настоящего Положения применяются следующие понятия:</w:t>
      </w:r>
    </w:p>
    <w:p w14:paraId="19412AFE" w14:textId="77777777" w:rsidR="004273E5" w:rsidRDefault="004273E5">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7">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14:paraId="741B012D" w14:textId="77777777" w:rsidR="004273E5" w:rsidRDefault="004273E5">
      <w:pPr>
        <w:pStyle w:val="ConsPlusNormal"/>
        <w:spacing w:before="220"/>
        <w:ind w:firstLine="540"/>
        <w:jc w:val="both"/>
      </w:pPr>
      <w:bookmarkStart w:id="2" w:name="P52"/>
      <w:bookmarkEnd w:id="2"/>
      <w:r>
        <w:t xml:space="preserve">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направляемых на </w:t>
      </w:r>
      <w:r>
        <w:lastRenderedPageBreak/>
        <w:t>создание и (или) обеспечение деятельности групп дневного времяпрепровождения детей дошкольного возраста, на соответствующий финансовый год;</w:t>
      </w:r>
    </w:p>
    <w:p w14:paraId="4B09104F" w14:textId="77777777" w:rsidR="004273E5" w:rsidRDefault="004273E5">
      <w:pPr>
        <w:pStyle w:val="ConsPlusNormal"/>
        <w:spacing w:before="220"/>
        <w:ind w:firstLine="540"/>
        <w:jc w:val="both"/>
      </w:pPr>
      <w:r>
        <w:t>3) уполномоченный орган - департамент экономической политики и инвестиционного развития администрации города Красноярска;</w:t>
      </w:r>
    </w:p>
    <w:p w14:paraId="35C3955F" w14:textId="77777777" w:rsidR="004273E5" w:rsidRDefault="004273E5">
      <w:pPr>
        <w:pStyle w:val="ConsPlusNormal"/>
        <w:spacing w:before="220"/>
        <w:ind w:firstLine="540"/>
        <w:jc w:val="both"/>
      </w:pPr>
      <w:r>
        <w:t xml:space="preserve">4) участник отбора (далее - заявитель) - субъект малого или среднего предпринимательства, представивший предложение (заявку) для участия в отборе и получения субсидии (далее - пакет документов) в соответствии с </w:t>
      </w:r>
      <w:hyperlink w:anchor="P131">
        <w:r>
          <w:rPr>
            <w:color w:val="0000FF"/>
          </w:rPr>
          <w:t>пунктами 20</w:t>
        </w:r>
      </w:hyperlink>
      <w:r>
        <w:t xml:space="preserve">, </w:t>
      </w:r>
      <w:hyperlink w:anchor="P157">
        <w:r>
          <w:rPr>
            <w:color w:val="0000FF"/>
          </w:rPr>
          <w:t>21</w:t>
        </w:r>
      </w:hyperlink>
      <w:r>
        <w:t xml:space="preserve"> настоящего Положения;</w:t>
      </w:r>
    </w:p>
    <w:p w14:paraId="2B461BDB" w14:textId="77777777" w:rsidR="004273E5" w:rsidRDefault="004273E5">
      <w:pPr>
        <w:pStyle w:val="ConsPlusNormal"/>
        <w:spacing w:before="220"/>
        <w:ind w:firstLine="540"/>
        <w:jc w:val="both"/>
      </w:pPr>
      <w:r>
        <w:t>5) получатель субсидии - субъект малого или среднего предпринимательства, признанный комиссией по отбору победителем по итогам проведения отбора, с которым главный распорядитель заключил договор о предоставлении субсидии (далее - договор субсидии);</w:t>
      </w:r>
    </w:p>
    <w:p w14:paraId="3BA758D5" w14:textId="77777777" w:rsidR="004273E5" w:rsidRDefault="004273E5">
      <w:pPr>
        <w:pStyle w:val="ConsPlusNormal"/>
        <w:spacing w:before="220"/>
        <w:ind w:firstLine="540"/>
        <w:jc w:val="both"/>
      </w:pPr>
      <w:r>
        <w:t>6)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14:paraId="1E07A6AB" w14:textId="77777777" w:rsidR="004273E5" w:rsidRDefault="004273E5">
      <w:pPr>
        <w:pStyle w:val="ConsPlusNormal"/>
        <w:spacing w:before="220"/>
        <w:ind w:firstLine="540"/>
        <w:jc w:val="both"/>
      </w:pPr>
      <w:r>
        <w:t>7)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14:paraId="2691A5F2" w14:textId="77777777" w:rsidR="004273E5" w:rsidRDefault="004273E5">
      <w:pPr>
        <w:pStyle w:val="ConsPlusNormal"/>
        <w:spacing w:before="220"/>
        <w:ind w:firstLine="540"/>
        <w:jc w:val="both"/>
      </w:pPr>
      <w:bookmarkStart w:id="3" w:name="P58"/>
      <w:bookmarkEnd w:id="3"/>
      <w:r>
        <w:t xml:space="preserve">8) договор аренды (имущественного найма), договор субаренды, договор о передаче прав и обязанностей по договору аренды другому лицу, заключенные между арендодателем (собственником или иным </w:t>
      </w:r>
      <w:proofErr w:type="spellStart"/>
      <w:r>
        <w:t>управомоченным</w:t>
      </w:r>
      <w:proofErr w:type="spellEnd"/>
      <w:r>
        <w:t xml:space="preserve"> законодательством или собственником лицом) и арендатором (субарендатором), в отношении помещения, здания, строения, сооружения (далее - договоры аренды), понимаются в том значении, в котором они используются в Гражданском </w:t>
      </w:r>
      <w:hyperlink r:id="rId28">
        <w:r>
          <w:rPr>
            <w:color w:val="0000FF"/>
          </w:rPr>
          <w:t>кодексе</w:t>
        </w:r>
      </w:hyperlink>
      <w:r>
        <w:t xml:space="preserve"> Российской Федерации;</w:t>
      </w:r>
    </w:p>
    <w:p w14:paraId="3C97F4C1" w14:textId="77777777" w:rsidR="004273E5" w:rsidRDefault="004273E5">
      <w:pPr>
        <w:pStyle w:val="ConsPlusNormal"/>
        <w:spacing w:before="220"/>
        <w:ind w:firstLine="540"/>
        <w:jc w:val="both"/>
      </w:pPr>
      <w:r>
        <w:t>9) арендная плата - плата за пользование помещением, зданием, строением, сооружением, включая сопутствующие услуги (охрана; обслуживание пожарной сигнализации; ремонт и техническое обслуживание общего имущества здания; уборка мест общего пользования и территории вокруг здания; обслуживание и ремонт сантехнических приборов в здании; обслуживание и ремонт электроустановок в здании; телефония; Интернет), которые арендодатель предусмотрел в составе арендной платы по договору аренды;</w:t>
      </w:r>
    </w:p>
    <w:p w14:paraId="2C9560AA" w14:textId="77777777" w:rsidR="004273E5" w:rsidRDefault="004273E5">
      <w:pPr>
        <w:pStyle w:val="ConsPlusNormal"/>
        <w:spacing w:before="220"/>
        <w:ind w:firstLine="540"/>
        <w:jc w:val="both"/>
      </w:pPr>
      <w:bookmarkStart w:id="4" w:name="P60"/>
      <w:bookmarkEnd w:id="4"/>
      <w:r>
        <w:t xml:space="preserve">10) договор безвозмездного пользования, заключенный между ссудодателем (собственником или иным </w:t>
      </w:r>
      <w:proofErr w:type="spellStart"/>
      <w:r>
        <w:t>управомоченным</w:t>
      </w:r>
      <w:proofErr w:type="spellEnd"/>
      <w:r>
        <w:t xml:space="preserve"> законодательством или собственником лицом) и ссудополучателем, в отношении помещения, здания, строения, сооружения (далее - договор ссуды), а также расходы, связанные с содержанием помещения (здания, строения, сооружения), полученного в безвозмездное пользование, и поддержанием его в исправном состоянии, включая осуществление текущего и капитального ремонта (далее - расходы ссудополучателя), понимаются в том значении, в котором они используются в Гражданском </w:t>
      </w:r>
      <w:hyperlink r:id="rId29">
        <w:r>
          <w:rPr>
            <w:color w:val="0000FF"/>
          </w:rPr>
          <w:t>кодексе</w:t>
        </w:r>
      </w:hyperlink>
      <w:r>
        <w:t xml:space="preserve"> Российской Федерации.</w:t>
      </w:r>
    </w:p>
    <w:p w14:paraId="79AA1758" w14:textId="77777777" w:rsidR="004273E5" w:rsidRDefault="004273E5">
      <w:pPr>
        <w:pStyle w:val="ConsPlusNormal"/>
        <w:spacing w:before="220"/>
        <w:ind w:firstLine="540"/>
        <w:jc w:val="both"/>
      </w:pPr>
      <w:r>
        <w:t>4. Главным распорядителем является администрация города Красноярска.</w:t>
      </w:r>
    </w:p>
    <w:p w14:paraId="0D4E9703" w14:textId="77777777" w:rsidR="004273E5" w:rsidRDefault="004273E5">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договоров субсидии; оформление правового акта администрации города о возврате субсидии.</w:t>
      </w:r>
    </w:p>
    <w:p w14:paraId="1B04144D" w14:textId="77777777" w:rsidR="004273E5" w:rsidRDefault="004273E5">
      <w:pPr>
        <w:pStyle w:val="ConsPlusNormal"/>
        <w:spacing w:before="220"/>
        <w:ind w:firstLine="540"/>
        <w:jc w:val="both"/>
      </w:pPr>
      <w:r>
        <w:t xml:space="preserve">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w:t>
      </w:r>
      <w:r>
        <w:lastRenderedPageBreak/>
        <w:t>получателями субсидии.</w:t>
      </w:r>
    </w:p>
    <w:p w14:paraId="068B8905" w14:textId="77777777" w:rsidR="004273E5" w:rsidRDefault="004273E5">
      <w:pPr>
        <w:pStyle w:val="ConsPlusNormal"/>
        <w:spacing w:before="220"/>
        <w:ind w:firstLine="540"/>
        <w:jc w:val="both"/>
      </w:pPr>
      <w:r>
        <w:t>7. Способом проведения отбора является запрос предложений на основании предложений (заявок), направленных заявителями для участия в отборе и получения субсидии, исходя из соответствия участника отбора категориям и (или) критериям отбора и очередности поступления предложений (заявок) на участие в отборе (далее - отбор).</w:t>
      </w:r>
    </w:p>
    <w:p w14:paraId="32143D63" w14:textId="77777777" w:rsidR="004273E5" w:rsidRDefault="004273E5">
      <w:pPr>
        <w:pStyle w:val="ConsPlusNormal"/>
        <w:spacing w:before="22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14:paraId="4D83DE20" w14:textId="77777777" w:rsidR="004273E5" w:rsidRDefault="004273E5">
      <w:pPr>
        <w:pStyle w:val="ConsPlusNormal"/>
        <w:spacing w:before="220"/>
        <w:ind w:firstLine="540"/>
        <w:jc w:val="both"/>
      </w:pPr>
      <w:r>
        <w:t>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14:paraId="56ED3F53" w14:textId="77777777" w:rsidR="004273E5" w:rsidRDefault="004273E5">
      <w:pPr>
        <w:pStyle w:val="ConsPlusNormal"/>
        <w:spacing w:before="220"/>
        <w:ind w:firstLine="540"/>
        <w:jc w:val="both"/>
      </w:pPr>
      <w:bookmarkStart w:id="5" w:name="P67"/>
      <w:bookmarkEnd w:id="5"/>
      <w:r>
        <w:t>9. Субсидия предоставляется заявителям, которые соответствуют следующим критериям:</w:t>
      </w:r>
    </w:p>
    <w:p w14:paraId="66A33ADA" w14:textId="77777777" w:rsidR="004273E5" w:rsidRDefault="004273E5">
      <w:pPr>
        <w:pStyle w:val="ConsPlusNormal"/>
        <w:spacing w:before="220"/>
        <w:ind w:firstLine="540"/>
        <w:jc w:val="both"/>
      </w:pPr>
      <w:bookmarkStart w:id="6" w:name="P68"/>
      <w:bookmarkEnd w:id="6"/>
      <w:r>
        <w:t xml:space="preserve">1) зарегистрированы и осуществляют на территории города Красноярска виды предпринимательской деятельности, включая социально значимые виды деятельности, а именно создание и (или) обеспечение деятельности групп дневного времяпрепровождения детей дошкольного возраста (далее - частный детский сад, деятельность частного детского сада), относящиеся к </w:t>
      </w:r>
      <w:hyperlink r:id="rId30">
        <w:r>
          <w:rPr>
            <w:color w:val="0000FF"/>
          </w:rPr>
          <w:t>группе 88.91 раздела Q</w:t>
        </w:r>
      </w:hyperlink>
      <w:r>
        <w:t xml:space="preserve">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w:t>
      </w:r>
    </w:p>
    <w:p w14:paraId="1F15A606" w14:textId="77777777" w:rsidR="004273E5" w:rsidRDefault="004273E5">
      <w:pPr>
        <w:pStyle w:val="ConsPlusNormal"/>
        <w:spacing w:before="220"/>
        <w:ind w:firstLine="540"/>
        <w:jc w:val="both"/>
      </w:pPr>
      <w:r>
        <w:t>2) состоят в Едином реестре субъектов малого и среднего предпринимательства;</w:t>
      </w:r>
    </w:p>
    <w:p w14:paraId="1C8EEC14" w14:textId="77777777" w:rsidR="004273E5" w:rsidRDefault="004273E5">
      <w:pPr>
        <w:pStyle w:val="ConsPlusNormal"/>
        <w:spacing w:before="220"/>
        <w:ind w:firstLine="540"/>
        <w:jc w:val="both"/>
      </w:pPr>
      <w:r>
        <w:t>3) имеют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w:t>
      </w:r>
    </w:p>
    <w:p w14:paraId="32038213" w14:textId="77777777" w:rsidR="004273E5" w:rsidRDefault="004273E5">
      <w:pPr>
        <w:pStyle w:val="ConsPlusNormal"/>
        <w:spacing w:before="220"/>
        <w:ind w:firstLine="540"/>
        <w:jc w:val="both"/>
      </w:pPr>
      <w:bookmarkStart w:id="7" w:name="P71"/>
      <w:bookmarkEnd w:id="7"/>
      <w:r>
        <w:t xml:space="preserve">В целях соответствия критерию сравнивается величина минимального размера оплаты труда, установленная Федеральным </w:t>
      </w:r>
      <w:hyperlink r:id="rId3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и размер среднемесячной заработной платы на одного работника, рассчитанный на основании данных, отраженных субъектом малого и среднего предпринимательства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w:t>
      </w:r>
    </w:p>
    <w:p w14:paraId="4BA1DF54" w14:textId="77777777" w:rsidR="004273E5" w:rsidRDefault="004273E5">
      <w:pPr>
        <w:pStyle w:val="ConsPlusNormal"/>
        <w:spacing w:before="220"/>
        <w:ind w:firstLine="540"/>
        <w:jc w:val="both"/>
      </w:pPr>
      <w:r>
        <w:t>4) осуществляют деятельность частного детского сада в нежилых помещениях, зданиях, строениях, сооружениях;</w:t>
      </w:r>
    </w:p>
    <w:p w14:paraId="1C017DD9" w14:textId="77777777" w:rsidR="004273E5" w:rsidRDefault="004273E5">
      <w:pPr>
        <w:pStyle w:val="ConsPlusNormal"/>
        <w:spacing w:before="220"/>
        <w:ind w:firstLine="540"/>
        <w:jc w:val="both"/>
      </w:pPr>
      <w:r>
        <w:t>5) не имеют заключенных с муниципальными дошкольными образовательными организациями договоров (контрактов) на оказание частным детским садом услуг по присмотру и уходу за детьми дошкольного возраста в нежилых помещениях, зданиях, строениях, сооружениях, по которым в пакете документов представлены к возмещению за счет субсидии затраты;</w:t>
      </w:r>
    </w:p>
    <w:p w14:paraId="0045A9A1" w14:textId="77777777" w:rsidR="004273E5" w:rsidRDefault="004273E5">
      <w:pPr>
        <w:pStyle w:val="ConsPlusNormal"/>
        <w:spacing w:before="220"/>
        <w:ind w:firstLine="540"/>
        <w:jc w:val="both"/>
      </w:pPr>
      <w:r>
        <w:t xml:space="preserve">6) осуществившие затраты по направлениям, установленным </w:t>
      </w:r>
      <w:hyperlink w:anchor="P227">
        <w:r>
          <w:rPr>
            <w:color w:val="0000FF"/>
          </w:rPr>
          <w:t>пунктом 44</w:t>
        </w:r>
      </w:hyperlink>
      <w:r>
        <w:t xml:space="preserve"> настоящего Положения;</w:t>
      </w:r>
    </w:p>
    <w:p w14:paraId="0B893705" w14:textId="77777777" w:rsidR="004273E5" w:rsidRDefault="004273E5">
      <w:pPr>
        <w:pStyle w:val="ConsPlusNormal"/>
        <w:spacing w:before="220"/>
        <w:ind w:firstLine="540"/>
        <w:jc w:val="both"/>
      </w:pPr>
      <w:r>
        <w:t xml:space="preserve">7) заключившие в соответствии с действующим законодательством договоры (за исключением договоров аренды, договоров ссуды, указанных в </w:t>
      </w:r>
      <w:hyperlink w:anchor="P58">
        <w:r>
          <w:rPr>
            <w:color w:val="0000FF"/>
          </w:rPr>
          <w:t>подпунктах 8</w:t>
        </w:r>
      </w:hyperlink>
      <w:r>
        <w:t xml:space="preserve">, </w:t>
      </w:r>
      <w:hyperlink w:anchor="P60">
        <w:r>
          <w:rPr>
            <w:color w:val="0000FF"/>
          </w:rPr>
          <w:t>10 пункта 3</w:t>
        </w:r>
      </w:hyperlink>
      <w:r>
        <w:t xml:space="preserve"> настоящего Положения) и (или) иные сделки, подтверждающие произведенные затраты, с </w:t>
      </w:r>
      <w:r>
        <w:lastRenderedPageBreak/>
        <w:t>юридическими лицами и (или) индивидуальными предпринимателями;</w:t>
      </w:r>
    </w:p>
    <w:p w14:paraId="2A1070C5" w14:textId="77777777" w:rsidR="004273E5" w:rsidRDefault="004273E5">
      <w:pPr>
        <w:pStyle w:val="ConsPlusNormal"/>
        <w:spacing w:before="220"/>
        <w:ind w:firstLine="540"/>
        <w:jc w:val="both"/>
      </w:pPr>
      <w:r>
        <w:t>8) в отношении заявителя в текущем финансовом году не было принято решение об оказании аналогичной поддержки или сроки ее оказания истекли;</w:t>
      </w:r>
    </w:p>
    <w:p w14:paraId="53C2EF07" w14:textId="77777777" w:rsidR="004273E5" w:rsidRDefault="004273E5">
      <w:pPr>
        <w:pStyle w:val="ConsPlusNormal"/>
        <w:spacing w:before="220"/>
        <w:ind w:firstLine="540"/>
        <w:jc w:val="both"/>
      </w:pPr>
      <w:r>
        <w:t>9) принявшие обязательства в заявке по форме согласно приложению 1 к настоящему Положению.</w:t>
      </w:r>
    </w:p>
    <w:p w14:paraId="7858B658" w14:textId="77777777" w:rsidR="004273E5" w:rsidRDefault="004273E5">
      <w:pPr>
        <w:pStyle w:val="ConsPlusNormal"/>
        <w:spacing w:before="220"/>
        <w:ind w:firstLine="540"/>
        <w:jc w:val="both"/>
      </w:pPr>
      <w:bookmarkStart w:id="8" w:name="P78"/>
      <w:bookmarkEnd w:id="8"/>
      <w:r>
        <w:t xml:space="preserve">10. В соответствии с </w:t>
      </w:r>
      <w:hyperlink r:id="rId32">
        <w:r>
          <w:rPr>
            <w:color w:val="0000FF"/>
          </w:rPr>
          <w:t>частями 3</w:t>
        </w:r>
      </w:hyperlink>
      <w:r>
        <w:t xml:space="preserve">, </w:t>
      </w:r>
      <w:hyperlink r:id="rId33">
        <w:r>
          <w:rPr>
            <w:color w:val="0000FF"/>
          </w:rPr>
          <w:t>4 статьи 14</w:t>
        </w:r>
      </w:hyperlink>
      <w:r>
        <w:t xml:space="preserve"> Федерального закона N 209-ФЗ субсидии не могут предоставляться в отношении заявителей:</w:t>
      </w:r>
    </w:p>
    <w:p w14:paraId="7E584B8C" w14:textId="77777777" w:rsidR="004273E5" w:rsidRDefault="004273E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57242F" w14:textId="77777777" w:rsidR="004273E5" w:rsidRDefault="004273E5">
      <w:pPr>
        <w:pStyle w:val="ConsPlusNormal"/>
        <w:spacing w:before="220"/>
        <w:ind w:firstLine="540"/>
        <w:jc w:val="both"/>
      </w:pPr>
      <w:r>
        <w:t>2) являющихся участниками соглашений о разделе продукции;</w:t>
      </w:r>
    </w:p>
    <w:p w14:paraId="5613EF52" w14:textId="77777777" w:rsidR="004273E5" w:rsidRDefault="004273E5">
      <w:pPr>
        <w:pStyle w:val="ConsPlusNormal"/>
        <w:spacing w:before="220"/>
        <w:ind w:firstLine="540"/>
        <w:jc w:val="both"/>
      </w:pPr>
      <w:r>
        <w:t>3) осуществляющих предпринимательскую деятельность в сфере игорного бизнеса;</w:t>
      </w:r>
    </w:p>
    <w:p w14:paraId="55D10B3B" w14:textId="77777777" w:rsidR="004273E5" w:rsidRDefault="004273E5">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FA8CC98" w14:textId="77777777" w:rsidR="004273E5" w:rsidRDefault="004273E5">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19BDCE38" w14:textId="77777777" w:rsidR="004273E5" w:rsidRDefault="004273E5">
      <w:pPr>
        <w:pStyle w:val="ConsPlusNormal"/>
        <w:jc w:val="both"/>
      </w:pPr>
    </w:p>
    <w:p w14:paraId="219CFC82" w14:textId="77777777" w:rsidR="004273E5" w:rsidRDefault="004273E5">
      <w:pPr>
        <w:pStyle w:val="ConsPlusTitle"/>
        <w:jc w:val="center"/>
        <w:outlineLvl w:val="1"/>
      </w:pPr>
      <w:r>
        <w:t>II. ПОРЯДОК ПРОВЕДЕНИЯ ОТБОРА ПОЛУЧАТЕЛЕЙ СУБСИДИИ</w:t>
      </w:r>
    </w:p>
    <w:p w14:paraId="1E8FC99E" w14:textId="77777777" w:rsidR="004273E5" w:rsidRDefault="004273E5">
      <w:pPr>
        <w:pStyle w:val="ConsPlusNormal"/>
        <w:jc w:val="both"/>
      </w:pPr>
    </w:p>
    <w:p w14:paraId="0D366354" w14:textId="77777777" w:rsidR="004273E5" w:rsidRDefault="004273E5">
      <w:pPr>
        <w:pStyle w:val="ConsPlusNormal"/>
        <w:ind w:firstLine="540"/>
        <w:jc w:val="both"/>
      </w:pPr>
      <w:r>
        <w:t>11. Отбор получателей субсидии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14:paraId="7A8D5871" w14:textId="77777777" w:rsidR="004273E5" w:rsidRDefault="004273E5">
      <w:pPr>
        <w:pStyle w:val="ConsPlusNormal"/>
        <w:spacing w:before="220"/>
        <w:ind w:firstLine="540"/>
        <w:jc w:val="both"/>
      </w:pPr>
      <w:r>
        <w:t>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p w14:paraId="1B86D978" w14:textId="77777777" w:rsidR="004273E5" w:rsidRDefault="004273E5">
      <w:pPr>
        <w:pStyle w:val="ConsPlusNormal"/>
        <w:spacing w:before="220"/>
        <w:ind w:firstLine="540"/>
        <w:jc w:val="both"/>
      </w:pPr>
      <w:r>
        <w:t>13. В целях установления порядка проведения отбора получателей субсидии уполномоченный орган при проведении отбора осуществляет следующие функции:</w:t>
      </w:r>
    </w:p>
    <w:p w14:paraId="1F519229" w14:textId="77777777" w:rsidR="004273E5" w:rsidRDefault="004273E5">
      <w:pPr>
        <w:pStyle w:val="ConsPlusNormal"/>
        <w:spacing w:before="220"/>
        <w:ind w:firstLine="540"/>
        <w:jc w:val="both"/>
      </w:pPr>
      <w:r>
        <w:t>1) организует проведение отбора;</w:t>
      </w:r>
    </w:p>
    <w:p w14:paraId="1760DFE7" w14:textId="77777777" w:rsidR="004273E5" w:rsidRDefault="004273E5">
      <w:pPr>
        <w:pStyle w:val="ConsPlusNormal"/>
        <w:spacing w:before="220"/>
        <w:ind w:firstLine="540"/>
        <w:jc w:val="both"/>
      </w:pPr>
      <w:r>
        <w:t>2) устанавливает сроки проведения отбора;</w:t>
      </w:r>
    </w:p>
    <w:p w14:paraId="7A7A4C73" w14:textId="77777777" w:rsidR="004273E5" w:rsidRDefault="004273E5">
      <w:pPr>
        <w:pStyle w:val="ConsPlusNormal"/>
        <w:spacing w:before="220"/>
        <w:ind w:firstLine="540"/>
        <w:jc w:val="both"/>
      </w:pPr>
      <w:bookmarkStart w:id="9" w:name="P92"/>
      <w:bookmarkEnd w:id="9"/>
      <w:r>
        <w:t>3) обеспечивает работу комиссии по отбору, формирование и подписание протокола об итогах отбора;</w:t>
      </w:r>
    </w:p>
    <w:p w14:paraId="40D3C612" w14:textId="77777777" w:rsidR="004273E5" w:rsidRDefault="004273E5">
      <w:pPr>
        <w:pStyle w:val="ConsPlusNormal"/>
        <w:spacing w:before="220"/>
        <w:ind w:firstLine="540"/>
        <w:jc w:val="both"/>
      </w:pPr>
      <w:bookmarkStart w:id="10" w:name="P93"/>
      <w:bookmarkEnd w:id="10"/>
      <w:r>
        <w:t xml:space="preserve">4) в сроки, установленные </w:t>
      </w:r>
      <w:hyperlink w:anchor="P101">
        <w:r>
          <w:rPr>
            <w:color w:val="0000FF"/>
          </w:rPr>
          <w:t>пунктами 14</w:t>
        </w:r>
      </w:hyperlink>
      <w:r>
        <w:t xml:space="preserve">, </w:t>
      </w:r>
      <w:hyperlink w:anchor="P212">
        <w:r>
          <w:rPr>
            <w:color w:val="0000FF"/>
          </w:rPr>
          <w:t>42</w:t>
        </w:r>
      </w:hyperlink>
      <w:r>
        <w:t xml:space="preserve"> настоящего Положения:</w:t>
      </w:r>
    </w:p>
    <w:p w14:paraId="176288C4" w14:textId="77777777" w:rsidR="004273E5" w:rsidRDefault="004273E5">
      <w:pPr>
        <w:pStyle w:val="ConsPlusNormal"/>
        <w:spacing w:before="22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14:paraId="3A259415" w14:textId="77777777" w:rsidR="004273E5" w:rsidRDefault="004273E5">
      <w:pPr>
        <w:pStyle w:val="ConsPlusNormal"/>
        <w:spacing w:before="220"/>
        <w:ind w:firstLine="540"/>
        <w:jc w:val="both"/>
      </w:pPr>
      <w:r>
        <w:t>организует опубликование объявления о проведении отбора в газете "Городские новости";</w:t>
      </w:r>
    </w:p>
    <w:p w14:paraId="4EAEAB0A" w14:textId="77777777" w:rsidR="004273E5" w:rsidRDefault="004273E5">
      <w:pPr>
        <w:pStyle w:val="ConsPlusNormal"/>
        <w:spacing w:before="220"/>
        <w:ind w:firstLine="540"/>
        <w:jc w:val="both"/>
      </w:pPr>
      <w:r>
        <w:lastRenderedPageBreak/>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w:t>
      </w:r>
    </w:p>
    <w:p w14:paraId="1DE48E6E" w14:textId="77777777" w:rsidR="004273E5" w:rsidRDefault="004273E5">
      <w:pPr>
        <w:pStyle w:val="ConsPlusNormal"/>
        <w:spacing w:before="220"/>
        <w:ind w:firstLine="540"/>
        <w:jc w:val="both"/>
      </w:pPr>
      <w:bookmarkStart w:id="11" w:name="P97"/>
      <w:bookmarkEnd w:id="11"/>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14:paraId="6438C5BC" w14:textId="77777777" w:rsidR="004273E5" w:rsidRDefault="004273E5">
      <w:pPr>
        <w:pStyle w:val="ConsPlusNormal"/>
        <w:spacing w:before="220"/>
        <w:ind w:firstLine="540"/>
        <w:jc w:val="both"/>
      </w:pPr>
      <w:r>
        <w:t xml:space="preserve">6) в сроки, установленные </w:t>
      </w:r>
      <w:hyperlink w:anchor="P127">
        <w:r>
          <w:rPr>
            <w:color w:val="0000FF"/>
          </w:rPr>
          <w:t>пунктами 18</w:t>
        </w:r>
      </w:hyperlink>
      <w:r>
        <w:t xml:space="preserve">, </w:t>
      </w:r>
      <w:hyperlink w:anchor="P206">
        <w:r>
          <w:rPr>
            <w:color w:val="0000FF"/>
          </w:rPr>
          <w:t>38</w:t>
        </w:r>
      </w:hyperlink>
      <w:r>
        <w:t xml:space="preserve">, </w:t>
      </w:r>
      <w:hyperlink w:anchor="P208">
        <w:r>
          <w:rPr>
            <w:color w:val="0000FF"/>
          </w:rPr>
          <w:t>40</w:t>
        </w:r>
      </w:hyperlink>
      <w:r>
        <w:t xml:space="preserve">, </w:t>
      </w:r>
      <w:hyperlink w:anchor="P299">
        <w:r>
          <w:rPr>
            <w:color w:val="0000FF"/>
          </w:rPr>
          <w:t>70</w:t>
        </w:r>
      </w:hyperlink>
      <w:r>
        <w:t xml:space="preserve"> настоящего Положения, уведомляет заявителей (получателей субсидии) о принятых решениях;</w:t>
      </w:r>
    </w:p>
    <w:p w14:paraId="7106AAD7" w14:textId="77777777" w:rsidR="004273E5" w:rsidRDefault="004273E5">
      <w:pPr>
        <w:pStyle w:val="ConsPlusNormal"/>
        <w:spacing w:before="220"/>
        <w:ind w:firstLine="540"/>
        <w:jc w:val="both"/>
      </w:pPr>
      <w:r>
        <w:t>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14:paraId="27D4E960" w14:textId="77777777" w:rsidR="004273E5" w:rsidRDefault="004273E5">
      <w:pPr>
        <w:pStyle w:val="ConsPlusNormal"/>
        <w:spacing w:before="220"/>
        <w:ind w:firstLine="540"/>
        <w:jc w:val="both"/>
      </w:pPr>
      <w:r>
        <w:t>8) обеспечивает сохранность поданных пакетов документов.</w:t>
      </w:r>
    </w:p>
    <w:p w14:paraId="2E09D7AD" w14:textId="77777777" w:rsidR="004273E5" w:rsidRDefault="004273E5">
      <w:pPr>
        <w:pStyle w:val="ConsPlusNormal"/>
        <w:spacing w:before="220"/>
        <w:ind w:firstLine="540"/>
        <w:jc w:val="both"/>
      </w:pPr>
      <w:bookmarkStart w:id="12" w:name="P101"/>
      <w:bookmarkEnd w:id="12"/>
      <w:r>
        <w:t xml:space="preserve">14. Объявление о проведении отбора не позднее чем за 1 рабочий день до начала срока приема пакетов документов, но не позднее 1 октября текущего финансового года, размещается (публикуется) в соответствии с </w:t>
      </w:r>
      <w:hyperlink w:anchor="P93">
        <w:r>
          <w:rPr>
            <w:color w:val="0000FF"/>
          </w:rPr>
          <w:t>подпунктом 4 пункта 13</w:t>
        </w:r>
      </w:hyperlink>
      <w:r>
        <w:t xml:space="preserve"> настоящего Положения и включает:</w:t>
      </w:r>
    </w:p>
    <w:p w14:paraId="4AA3CC7B" w14:textId="77777777" w:rsidR="004273E5" w:rsidRDefault="004273E5">
      <w:pPr>
        <w:pStyle w:val="ConsPlusNormal"/>
        <w:spacing w:before="220"/>
        <w:ind w:firstLine="540"/>
        <w:jc w:val="both"/>
      </w:pPr>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14:paraId="08E87336" w14:textId="77777777" w:rsidR="004273E5" w:rsidRDefault="004273E5">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14:paraId="5898A101" w14:textId="77777777" w:rsidR="004273E5" w:rsidRDefault="004273E5">
      <w:pPr>
        <w:pStyle w:val="ConsPlusNormal"/>
        <w:spacing w:before="220"/>
        <w:ind w:firstLine="540"/>
        <w:jc w:val="both"/>
      </w:pPr>
      <w:r>
        <w:t xml:space="preserve">3) результат предоставления субсидии в соответствии с </w:t>
      </w:r>
      <w:hyperlink w:anchor="P247">
        <w:r>
          <w:rPr>
            <w:color w:val="0000FF"/>
          </w:rPr>
          <w:t>пунктом 47</w:t>
        </w:r>
      </w:hyperlink>
      <w:r>
        <w:t xml:space="preserve"> настоящего Положения;</w:t>
      </w:r>
    </w:p>
    <w:p w14:paraId="72657AA7" w14:textId="77777777" w:rsidR="004273E5" w:rsidRDefault="004273E5">
      <w:pPr>
        <w:pStyle w:val="ConsPlusNormal"/>
        <w:spacing w:before="220"/>
        <w:ind w:firstLine="540"/>
        <w:jc w:val="both"/>
      </w:pPr>
      <w:r>
        <w:t>4) доменное имя и (или) указатели страницы Сайта, на котором обеспечивается проведение отбора;</w:t>
      </w:r>
    </w:p>
    <w:p w14:paraId="3A1F49F6" w14:textId="77777777" w:rsidR="004273E5" w:rsidRDefault="004273E5">
      <w:pPr>
        <w:pStyle w:val="ConsPlusNormal"/>
        <w:spacing w:before="220"/>
        <w:ind w:firstLine="540"/>
        <w:jc w:val="both"/>
      </w:pPr>
      <w:r>
        <w:t xml:space="preserve">5) критерии и требования к заявителям в соответствии с </w:t>
      </w:r>
      <w:hyperlink w:anchor="P67">
        <w:r>
          <w:rPr>
            <w:color w:val="0000FF"/>
          </w:rPr>
          <w:t>пунктами 9</w:t>
        </w:r>
      </w:hyperlink>
      <w:r>
        <w:t xml:space="preserve">, </w:t>
      </w:r>
      <w:hyperlink w:anchor="P78">
        <w:r>
          <w:rPr>
            <w:color w:val="0000FF"/>
          </w:rPr>
          <w:t>10</w:t>
        </w:r>
      </w:hyperlink>
      <w:r>
        <w:t xml:space="preserve">, </w:t>
      </w:r>
      <w:hyperlink w:anchor="P114">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160">
        <w:r>
          <w:rPr>
            <w:color w:val="0000FF"/>
          </w:rPr>
          <w:t>подпунктами 1</w:t>
        </w:r>
      </w:hyperlink>
      <w:r>
        <w:t xml:space="preserve"> - </w:t>
      </w:r>
      <w:hyperlink w:anchor="P168">
        <w:r>
          <w:rPr>
            <w:color w:val="0000FF"/>
          </w:rPr>
          <w:t>9 пункта 23</w:t>
        </w:r>
      </w:hyperlink>
      <w:r>
        <w:t xml:space="preserve"> настоящего Положения, который заявитель вправе представить самостоятельно;</w:t>
      </w:r>
    </w:p>
    <w:p w14:paraId="5D652E6B" w14:textId="77777777" w:rsidR="004273E5" w:rsidRDefault="004273E5">
      <w:pPr>
        <w:pStyle w:val="ConsPlusNormal"/>
        <w:spacing w:before="220"/>
        <w:ind w:firstLine="540"/>
        <w:jc w:val="both"/>
      </w:pPr>
      <w:r>
        <w:t xml:space="preserve">6) порядок подачи заявителями пакетов документов в соответствии с </w:t>
      </w:r>
      <w:hyperlink w:anchor="P122">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31">
        <w:r>
          <w:rPr>
            <w:color w:val="0000FF"/>
          </w:rPr>
          <w:t>пунктам 20</w:t>
        </w:r>
      </w:hyperlink>
      <w:r>
        <w:t xml:space="preserve">, </w:t>
      </w:r>
      <w:hyperlink w:anchor="P157">
        <w:r>
          <w:rPr>
            <w:color w:val="0000FF"/>
          </w:rPr>
          <w:t>21</w:t>
        </w:r>
      </w:hyperlink>
      <w: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322">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14:paraId="0DB2A6BA" w14:textId="77777777" w:rsidR="004273E5" w:rsidRDefault="004273E5">
      <w:pPr>
        <w:pStyle w:val="ConsPlusNormal"/>
        <w:spacing w:before="220"/>
        <w:ind w:firstLine="540"/>
        <w:jc w:val="both"/>
      </w:pPr>
      <w:r>
        <w:t xml:space="preserve">7) порядок внесения изменений в пакеты документов в соответствии с </w:t>
      </w:r>
      <w:hyperlink w:anchor="P124">
        <w:r>
          <w:rPr>
            <w:color w:val="0000FF"/>
          </w:rPr>
          <w:t>пунктом 17</w:t>
        </w:r>
      </w:hyperlink>
      <w: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anchor="P127">
        <w:r>
          <w:rPr>
            <w:color w:val="0000FF"/>
          </w:rPr>
          <w:t>пунктом 18</w:t>
        </w:r>
      </w:hyperlink>
      <w:r>
        <w:t xml:space="preserve"> настоящего Положения; порядок отзыва заявителями пакетов документов в соответствии с </w:t>
      </w:r>
      <w:hyperlink w:anchor="P129">
        <w:r>
          <w:rPr>
            <w:color w:val="0000FF"/>
          </w:rPr>
          <w:t>пунктом 19</w:t>
        </w:r>
      </w:hyperlink>
      <w:r>
        <w:t xml:space="preserve"> настоящего Положения;</w:t>
      </w:r>
    </w:p>
    <w:p w14:paraId="19B2D79C" w14:textId="77777777" w:rsidR="004273E5" w:rsidRDefault="004273E5">
      <w:pPr>
        <w:pStyle w:val="ConsPlusNormal"/>
        <w:spacing w:before="220"/>
        <w:ind w:firstLine="540"/>
        <w:jc w:val="both"/>
      </w:pPr>
      <w:r>
        <w:t xml:space="preserve">8) правила рассмотрения и оценки пакетов документов заявителей в соответствии с </w:t>
      </w:r>
      <w:hyperlink w:anchor="P192">
        <w:r>
          <w:rPr>
            <w:color w:val="0000FF"/>
          </w:rPr>
          <w:t>пунктами 31</w:t>
        </w:r>
      </w:hyperlink>
      <w:r>
        <w:t xml:space="preserve"> - </w:t>
      </w:r>
      <w:hyperlink w:anchor="P212">
        <w:r>
          <w:rPr>
            <w:color w:val="0000FF"/>
          </w:rPr>
          <w:t>42</w:t>
        </w:r>
      </w:hyperlink>
      <w:r>
        <w:t xml:space="preserve"> настоящего Положения;</w:t>
      </w:r>
    </w:p>
    <w:p w14:paraId="7D062B53" w14:textId="77777777" w:rsidR="004273E5" w:rsidRDefault="004273E5">
      <w:pPr>
        <w:pStyle w:val="ConsPlusNormal"/>
        <w:spacing w:before="220"/>
        <w:ind w:firstLine="540"/>
        <w:jc w:val="both"/>
      </w:pPr>
      <w: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97">
        <w:r>
          <w:rPr>
            <w:color w:val="0000FF"/>
          </w:rPr>
          <w:t>подпунктом 5 пункта 13</w:t>
        </w:r>
      </w:hyperlink>
      <w:r>
        <w:t xml:space="preserve"> настоящего Положения;</w:t>
      </w:r>
    </w:p>
    <w:p w14:paraId="70B8FD12" w14:textId="77777777" w:rsidR="004273E5" w:rsidRDefault="004273E5">
      <w:pPr>
        <w:pStyle w:val="ConsPlusNormal"/>
        <w:spacing w:before="220"/>
        <w:ind w:firstLine="540"/>
        <w:jc w:val="both"/>
      </w:pPr>
      <w:r>
        <w:lastRenderedPageBreak/>
        <w:t xml:space="preserve">10) срок, в течение которого победители отбора должны подписать договоры субсидии в соответствии с </w:t>
      </w:r>
      <w:hyperlink w:anchor="P210">
        <w:r>
          <w:rPr>
            <w:color w:val="0000FF"/>
          </w:rPr>
          <w:t>подпунктом 2 пункта 40</w:t>
        </w:r>
      </w:hyperlink>
      <w:r>
        <w:t xml:space="preserve"> настоящего Положения;</w:t>
      </w:r>
    </w:p>
    <w:p w14:paraId="03D1875D" w14:textId="77777777" w:rsidR="004273E5" w:rsidRDefault="004273E5">
      <w:pPr>
        <w:pStyle w:val="ConsPlusNormal"/>
        <w:spacing w:before="220"/>
        <w:ind w:firstLine="540"/>
        <w:jc w:val="both"/>
      </w:pPr>
      <w:r>
        <w:t xml:space="preserve">11) условия признания победителя отбора (получателя субсидии) уклонившимся от заключения договора субсидии в соответствии с </w:t>
      </w:r>
      <w:hyperlink w:anchor="P259">
        <w:r>
          <w:rPr>
            <w:color w:val="0000FF"/>
          </w:rPr>
          <w:t>пунктом 52</w:t>
        </w:r>
      </w:hyperlink>
      <w:r>
        <w:t xml:space="preserve"> настоящего Положения;</w:t>
      </w:r>
    </w:p>
    <w:p w14:paraId="1842BCF3" w14:textId="77777777" w:rsidR="004273E5" w:rsidRDefault="004273E5">
      <w:pPr>
        <w:pStyle w:val="ConsPlusNormal"/>
        <w:spacing w:before="220"/>
        <w:ind w:firstLine="540"/>
        <w:jc w:val="both"/>
      </w:pPr>
      <w:r>
        <w:t xml:space="preserve">12) дату размещения результатов отбора на едином портале и на Сайте, которая не может быть позднее 14-го календарного дня, следующего за днем определения победителей отбора (получателей субсидии) в соответствии с </w:t>
      </w:r>
      <w:hyperlink w:anchor="P204">
        <w:r>
          <w:rPr>
            <w:color w:val="0000FF"/>
          </w:rPr>
          <w:t>пунктом 37</w:t>
        </w:r>
      </w:hyperlink>
      <w:r>
        <w:t xml:space="preserve"> настоящего Положения.</w:t>
      </w:r>
    </w:p>
    <w:p w14:paraId="535778AA" w14:textId="77777777" w:rsidR="004273E5" w:rsidRDefault="004273E5">
      <w:pPr>
        <w:pStyle w:val="ConsPlusNormal"/>
        <w:spacing w:before="220"/>
        <w:ind w:firstLine="540"/>
        <w:jc w:val="both"/>
      </w:pPr>
      <w:bookmarkStart w:id="13" w:name="P114"/>
      <w:bookmarkEnd w:id="13"/>
      <w:r>
        <w:t>15. В отборе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14:paraId="5DBCE90C" w14:textId="77777777" w:rsidR="004273E5" w:rsidRDefault="004273E5">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34562A7" w14:textId="77777777" w:rsidR="004273E5" w:rsidRDefault="004273E5">
      <w:pPr>
        <w:pStyle w:val="ConsPlusNormal"/>
        <w:spacing w:before="220"/>
        <w:ind w:firstLine="540"/>
        <w:jc w:val="both"/>
      </w:pPr>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14:paraId="07E66CB9" w14:textId="77777777" w:rsidR="004273E5" w:rsidRDefault="004273E5">
      <w:pPr>
        <w:pStyle w:val="ConsPlusNormal"/>
        <w:spacing w:before="220"/>
        <w:ind w:firstLine="540"/>
        <w:jc w:val="both"/>
      </w:pPr>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w:t>
      </w:r>
    </w:p>
    <w:p w14:paraId="2DE5B6B2" w14:textId="77777777" w:rsidR="004273E5" w:rsidRDefault="004273E5">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являющемся заявителем (получателем субсидии);</w:t>
      </w:r>
    </w:p>
    <w:p w14:paraId="609E9B0F" w14:textId="77777777" w:rsidR="004273E5" w:rsidRDefault="004273E5">
      <w:pPr>
        <w:pStyle w:val="ConsPlusNormal"/>
        <w:spacing w:before="220"/>
        <w:ind w:firstLine="540"/>
        <w:jc w:val="both"/>
      </w:pPr>
      <w:r>
        <w:t>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FAF8AD5" w14:textId="77777777" w:rsidR="004273E5" w:rsidRDefault="004273E5">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14:paraId="4C6DD4EF" w14:textId="77777777" w:rsidR="004273E5" w:rsidRDefault="004273E5">
      <w:pPr>
        <w:pStyle w:val="ConsPlusNormal"/>
        <w:spacing w:before="220"/>
        <w:ind w:firstLine="540"/>
        <w:jc w:val="both"/>
      </w:pPr>
      <w:r>
        <w:t xml:space="preserve">7) заявитель (получатель субсидии) не находится в перечне организаций и физических лиц, в </w:t>
      </w:r>
      <w:r>
        <w:lastRenderedPageBreak/>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C8EC093" w14:textId="77777777" w:rsidR="004273E5" w:rsidRDefault="004273E5">
      <w:pPr>
        <w:pStyle w:val="ConsPlusNormal"/>
        <w:spacing w:before="220"/>
        <w:ind w:firstLine="540"/>
        <w:jc w:val="both"/>
      </w:pPr>
      <w:bookmarkStart w:id="14" w:name="P122"/>
      <w:bookmarkEnd w:id="14"/>
      <w: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anchor="P131">
        <w:r>
          <w:rPr>
            <w:color w:val="0000FF"/>
          </w:rPr>
          <w:t>пунктами 20</w:t>
        </w:r>
      </w:hyperlink>
      <w:r>
        <w:t xml:space="preserve">, </w:t>
      </w:r>
      <w:hyperlink w:anchor="P157">
        <w:r>
          <w:rPr>
            <w:color w:val="0000FF"/>
          </w:rPr>
          <w:t>21</w:t>
        </w:r>
      </w:hyperlink>
      <w:r>
        <w:t xml:space="preserve"> настоящего Положения, в сроки, указанные в объявлении о проведении отбора. Для участия в отборе заявитель может подать один пакет документов.</w:t>
      </w:r>
    </w:p>
    <w:p w14:paraId="7B7E8284" w14:textId="77777777" w:rsidR="004273E5" w:rsidRDefault="004273E5">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14:paraId="3F620E38" w14:textId="77777777" w:rsidR="004273E5" w:rsidRDefault="004273E5">
      <w:pPr>
        <w:pStyle w:val="ConsPlusNormal"/>
        <w:spacing w:before="220"/>
        <w:ind w:firstLine="540"/>
        <w:jc w:val="both"/>
      </w:pPr>
      <w:bookmarkStart w:id="15" w:name="P124"/>
      <w:bookmarkEnd w:id="15"/>
      <w:r>
        <w:t>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14:paraId="2FC85562" w14:textId="77777777" w:rsidR="004273E5" w:rsidRDefault="004273E5">
      <w:pPr>
        <w:pStyle w:val="ConsPlusNormal"/>
        <w:spacing w:before="220"/>
        <w:ind w:firstLine="540"/>
        <w:jc w:val="both"/>
      </w:pPr>
      <w:r>
        <w:t xml:space="preserve">Заявитель (получатель субсидии) несет ответственность за достоверность сведений, указанных в </w:t>
      </w:r>
      <w:hyperlink w:anchor="P322">
        <w:r>
          <w:rPr>
            <w:color w:val="0000FF"/>
          </w:rPr>
          <w:t>заявке</w:t>
        </w:r>
      </w:hyperlink>
      <w:r>
        <w:t xml:space="preserve"> по форме согласно приложению 1 к настоящему Положению.</w:t>
      </w:r>
    </w:p>
    <w:p w14:paraId="33805EAE" w14:textId="77777777" w:rsidR="004273E5" w:rsidRDefault="004273E5">
      <w:pPr>
        <w:pStyle w:val="ConsPlusNormal"/>
        <w:spacing w:before="220"/>
        <w:ind w:firstLine="540"/>
        <w:jc w:val="both"/>
      </w:pPr>
      <w:r>
        <w:t>Внесение изменений в пакет документов, представленный для участия в отборе и получения субсидии, не допускается.</w:t>
      </w:r>
    </w:p>
    <w:p w14:paraId="5EBCF706" w14:textId="77777777" w:rsidR="004273E5" w:rsidRDefault="004273E5">
      <w:pPr>
        <w:pStyle w:val="ConsPlusNormal"/>
        <w:spacing w:before="220"/>
        <w:ind w:firstLine="540"/>
        <w:jc w:val="both"/>
      </w:pPr>
      <w:bookmarkStart w:id="16" w:name="P127"/>
      <w:bookmarkEnd w:id="16"/>
      <w: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3 рабочих дней, следующих за датой их регистрации, почтовым отправлением с уведомлением о вручении по адресу регистрации индивидуальных предпринимателей или по адресу юридического лица, указанному в </w:t>
      </w:r>
      <w:hyperlink w:anchor="P322">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anchor="P171">
        <w:r>
          <w:rPr>
            <w:color w:val="0000FF"/>
          </w:rPr>
          <w:t>подпункта 1 пункта 24</w:t>
        </w:r>
      </w:hyperlink>
      <w:r>
        <w:t xml:space="preserve"> настоящего Положения.</w:t>
      </w:r>
    </w:p>
    <w:p w14:paraId="125D9BC4" w14:textId="77777777" w:rsidR="004273E5" w:rsidRDefault="004273E5">
      <w:pPr>
        <w:pStyle w:val="ConsPlusNormal"/>
        <w:spacing w:before="220"/>
        <w:ind w:firstLine="540"/>
        <w:jc w:val="both"/>
      </w:pPr>
      <w:r>
        <w:t>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p w14:paraId="2C2D67F9" w14:textId="77777777" w:rsidR="004273E5" w:rsidRDefault="004273E5">
      <w:pPr>
        <w:pStyle w:val="ConsPlusNormal"/>
        <w:spacing w:before="220"/>
        <w:ind w:firstLine="540"/>
        <w:jc w:val="both"/>
      </w:pPr>
      <w:bookmarkStart w:id="17" w:name="P129"/>
      <w:bookmarkEnd w:id="17"/>
      <w:r>
        <w:t>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14:paraId="64FA9704" w14:textId="77777777" w:rsidR="004273E5" w:rsidRDefault="004273E5">
      <w:pPr>
        <w:pStyle w:val="ConsPlusNormal"/>
        <w:spacing w:before="220"/>
        <w:ind w:firstLine="540"/>
        <w:jc w:val="both"/>
      </w:pPr>
      <w:r>
        <w:t xml:space="preserve">Регистрация письменного обращения заявителя (получателя субсидии) об отзыве пакета документов осуществляется в течение 1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в соответствии с </w:t>
      </w:r>
      <w:hyperlink w:anchor="P92">
        <w:r>
          <w:rPr>
            <w:color w:val="0000FF"/>
          </w:rPr>
          <w:t>подпунктом 3 пункта 13</w:t>
        </w:r>
      </w:hyperlink>
      <w:r>
        <w:t xml:space="preserve">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p w14:paraId="7C80734E" w14:textId="77777777" w:rsidR="004273E5" w:rsidRDefault="004273E5">
      <w:pPr>
        <w:pStyle w:val="ConsPlusNormal"/>
        <w:spacing w:before="220"/>
        <w:ind w:firstLine="540"/>
        <w:jc w:val="both"/>
      </w:pPr>
      <w:bookmarkStart w:id="18" w:name="P131"/>
      <w:bookmarkEnd w:id="18"/>
      <w:r>
        <w:t>20. Заявитель для участия в отборе и получения субсидии представляет в управление делами администрации города пакет документов, включающий:</w:t>
      </w:r>
    </w:p>
    <w:p w14:paraId="66D46507" w14:textId="77777777" w:rsidR="004273E5" w:rsidRDefault="004273E5">
      <w:pPr>
        <w:pStyle w:val="ConsPlusNormal"/>
        <w:spacing w:before="220"/>
        <w:ind w:firstLine="540"/>
        <w:jc w:val="both"/>
      </w:pPr>
      <w:r>
        <w:t xml:space="preserve">1) </w:t>
      </w:r>
      <w:hyperlink w:anchor="P322">
        <w:r>
          <w:rPr>
            <w:color w:val="0000FF"/>
          </w:rPr>
          <w:t>заявку</w:t>
        </w:r>
      </w:hyperlink>
      <w:r>
        <w:t xml:space="preserve"> по форме согласно приложению 1 к настоящему Положению;</w:t>
      </w:r>
    </w:p>
    <w:p w14:paraId="7D34BABF" w14:textId="77777777" w:rsidR="004273E5" w:rsidRDefault="004273E5">
      <w:pPr>
        <w:pStyle w:val="ConsPlusNormal"/>
        <w:spacing w:before="220"/>
        <w:ind w:firstLine="540"/>
        <w:jc w:val="both"/>
      </w:pPr>
      <w:r>
        <w:t>2) копии документов, подтверждающих наличие у заявителя права владения (пользования) нежилыми помещениями, зданиями, строениями, сооружениями, используемыми для деятельности частного детского сада (далее - объекты недвижимости):</w:t>
      </w:r>
    </w:p>
    <w:p w14:paraId="6AED1F3B" w14:textId="77777777" w:rsidR="004273E5" w:rsidRDefault="004273E5">
      <w:pPr>
        <w:pStyle w:val="ConsPlusNormal"/>
        <w:spacing w:before="220"/>
        <w:ind w:firstLine="540"/>
        <w:jc w:val="both"/>
      </w:pPr>
      <w:r>
        <w:lastRenderedPageBreak/>
        <w:t xml:space="preserve">свидетельство о государственной регистрации права заявителя либо арендодателя (или ссудодателя) или выписка из Единого государственного реестра недвижимости об основных характеристиках и зарегистрированных правах </w:t>
      </w:r>
      <w:proofErr w:type="gramStart"/>
      <w:r>
        <w:t>заявителя</w:t>
      </w:r>
      <w:proofErr w:type="gramEnd"/>
      <w:r>
        <w:t xml:space="preserve"> либо арендодателя (или ссудодателя);</w:t>
      </w:r>
    </w:p>
    <w:p w14:paraId="25D3FF5D" w14:textId="77777777" w:rsidR="004273E5" w:rsidRDefault="004273E5">
      <w:pPr>
        <w:pStyle w:val="ConsPlusNormal"/>
        <w:spacing w:before="220"/>
        <w:ind w:firstLine="540"/>
        <w:jc w:val="both"/>
      </w:pPr>
      <w:r>
        <w:t>договор аренды с приложением экспликации при отсутствии у заявителя права собственности на объекты недвижимости;</w:t>
      </w:r>
    </w:p>
    <w:p w14:paraId="50F86009" w14:textId="77777777" w:rsidR="004273E5" w:rsidRDefault="004273E5">
      <w:pPr>
        <w:pStyle w:val="ConsPlusNormal"/>
        <w:spacing w:before="220"/>
        <w:ind w:firstLine="540"/>
        <w:jc w:val="both"/>
      </w:pPr>
      <w:r>
        <w:t>договор субаренды (или договор о передаче прав и обязанностей по договору аренды другому лицу) с приложением экспликации и договора аренды при отсутствии у заявителя права собственности на объекты недвижимости;</w:t>
      </w:r>
    </w:p>
    <w:p w14:paraId="63891D86" w14:textId="77777777" w:rsidR="004273E5" w:rsidRDefault="004273E5">
      <w:pPr>
        <w:pStyle w:val="ConsPlusNormal"/>
        <w:spacing w:before="220"/>
        <w:ind w:firstLine="540"/>
        <w:jc w:val="both"/>
      </w:pPr>
      <w:r>
        <w:t>договор ссуды с приложением экспликации при отсутствии у заявителя права собственности на объекты недвижимости;</w:t>
      </w:r>
    </w:p>
    <w:p w14:paraId="1E3E78DF" w14:textId="77777777" w:rsidR="004273E5" w:rsidRDefault="004273E5">
      <w:pPr>
        <w:pStyle w:val="ConsPlusNormal"/>
        <w:spacing w:before="220"/>
        <w:ind w:firstLine="540"/>
        <w:jc w:val="both"/>
      </w:pPr>
      <w:bookmarkStart w:id="19" w:name="P138"/>
      <w:bookmarkEnd w:id="19"/>
      <w:r>
        <w:t xml:space="preserve">3) копии заключенных договоров и (или) иных сделок, совершенных в соответствии с действующим законодательством, подтверждающих затраты, установленные </w:t>
      </w:r>
      <w:hyperlink w:anchor="P227">
        <w:r>
          <w:rPr>
            <w:color w:val="0000FF"/>
          </w:rPr>
          <w:t>пунктом 44</w:t>
        </w:r>
      </w:hyperlink>
      <w:r>
        <w:t xml:space="preserve"> настоящего Положения;</w:t>
      </w:r>
    </w:p>
    <w:p w14:paraId="5DAFB8A9" w14:textId="77777777" w:rsidR="004273E5" w:rsidRDefault="004273E5">
      <w:pPr>
        <w:pStyle w:val="ConsPlusNormal"/>
        <w:spacing w:before="220"/>
        <w:ind w:firstLine="540"/>
        <w:jc w:val="both"/>
      </w:pPr>
      <w:r>
        <w:t>4) копии счетов (счетов-фактур) и (или) товарных накладных, и (или) универсальных передаточных документов, и (или) актов приема-передачи товаров, и (или) актов о приемке оказанных услуг (выполненных работ), и (или) актов сверки, и (или) копии иных подтверждающих документов;</w:t>
      </w:r>
    </w:p>
    <w:p w14:paraId="394C0755" w14:textId="77777777" w:rsidR="004273E5" w:rsidRDefault="004273E5">
      <w:pPr>
        <w:pStyle w:val="ConsPlusNormal"/>
        <w:spacing w:before="220"/>
        <w:ind w:firstLine="540"/>
        <w:jc w:val="both"/>
      </w:pPr>
      <w:r>
        <w:t xml:space="preserve">5) копии платежных документов, подтверждающих оплату затрат, установленных </w:t>
      </w:r>
      <w:hyperlink w:anchor="P227">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34C21CD9" w14:textId="77777777" w:rsidR="004273E5" w:rsidRDefault="004273E5">
      <w:pPr>
        <w:pStyle w:val="ConsPlusNormal"/>
        <w:spacing w:before="220"/>
        <w:ind w:firstLine="540"/>
        <w:jc w:val="both"/>
      </w:pPr>
      <w:r>
        <w:t>6) в случае осуществления затрат на уплату арендной платы по заключенным договорам аренды объектов недвижимости; затрат на ремонт (реконструкцию) объектов недвижимости, находящихся у заявителя на праве собственности или ином законном основании владения (пользования); затрат на приобретение объектов недвижимости по договорам купли-продажи; затрат на уплату процентов по кредитам, выданным на приобретение объектов недвижимости, необходимо представить копии документов, подтверждающих назначение объектов недвижимости;</w:t>
      </w:r>
    </w:p>
    <w:p w14:paraId="15D989ED" w14:textId="77777777" w:rsidR="004273E5" w:rsidRDefault="004273E5">
      <w:pPr>
        <w:pStyle w:val="ConsPlusNormal"/>
        <w:spacing w:before="220"/>
        <w:ind w:firstLine="540"/>
        <w:jc w:val="both"/>
      </w:pPr>
      <w:r>
        <w:t xml:space="preserve">7) в случае осуществления затрат на монтаж оборудования, необходимого для обеспечения соответствия объектов недвижимости требованиям </w:t>
      </w:r>
      <w:proofErr w:type="spellStart"/>
      <w:r>
        <w:t>Роспотребнадзора</w:t>
      </w:r>
      <w:proofErr w:type="spellEnd"/>
      <w:r>
        <w:t>, МЧС России и иным требованиям законодательства Российской Федерации; затрат на ремонт (реконструкцию) объектов недвижимости необходимо представить копии сметных расчетов и (или) иной документации, подтверждающих стоимость отдельных видов строительных, монтажных, пусконаладочных работ, копии актов о приемке выполненных работ и справок о стоимости выполненных работ и затрат по унифицированным формам N КС-2, N КС-3 или иным формам в соответствии с действующим законодательством, подтверждающим принятие заявителем перечня и стоимости выполненных работ;</w:t>
      </w:r>
    </w:p>
    <w:p w14:paraId="558CFB73" w14:textId="77777777" w:rsidR="004273E5" w:rsidRDefault="004273E5">
      <w:pPr>
        <w:pStyle w:val="ConsPlusNormal"/>
        <w:spacing w:before="220"/>
        <w:ind w:firstLine="540"/>
        <w:jc w:val="both"/>
      </w:pPr>
      <w:bookmarkStart w:id="20" w:name="P143"/>
      <w:bookmarkEnd w:id="20"/>
      <w:r>
        <w:t>8) в случае осуществления затрат на уплату процентов по кредитам, выданным на приобретение объектов недвижимости, необходимо представить:</w:t>
      </w:r>
    </w:p>
    <w:p w14:paraId="1C974704" w14:textId="77777777" w:rsidR="004273E5" w:rsidRDefault="004273E5">
      <w:pPr>
        <w:pStyle w:val="ConsPlusNormal"/>
        <w:spacing w:before="220"/>
        <w:ind w:firstLine="540"/>
        <w:jc w:val="both"/>
      </w:pPr>
      <w:r>
        <w:t>копию кредитного договора с графиком погашения и уплаты основного долга и процентов по кредиту;</w:t>
      </w:r>
    </w:p>
    <w:p w14:paraId="728C2EEE" w14:textId="77777777" w:rsidR="004273E5" w:rsidRDefault="004273E5">
      <w:pPr>
        <w:pStyle w:val="ConsPlusNormal"/>
        <w:spacing w:before="220"/>
        <w:ind w:firstLine="540"/>
        <w:jc w:val="both"/>
      </w:pPr>
      <w:r>
        <w:t>выписки по ссудному счету, подтверждающие получение кредита;</w:t>
      </w:r>
    </w:p>
    <w:p w14:paraId="06F14F6F" w14:textId="77777777" w:rsidR="004273E5" w:rsidRDefault="004273E5">
      <w:pPr>
        <w:pStyle w:val="ConsPlusNormal"/>
        <w:spacing w:before="220"/>
        <w:ind w:firstLine="540"/>
        <w:jc w:val="both"/>
      </w:pPr>
      <w:r>
        <w:t xml:space="preserve">копии документов, подтверждающих использование кредита на приобретение объектов недвижимости, включая копии заключенных договоров и (или) иных сделок, совершенных в </w:t>
      </w:r>
      <w:r>
        <w:lastRenderedPageBreak/>
        <w:t>соответствии с действующим законодательством; копии платежных документов, подтверждающих оплату по таким договорам (сделкам); копии актов приема-передачи; копии счетов (счетов-фактур) и (или) копии иных подтверждающих документов;</w:t>
      </w:r>
    </w:p>
    <w:p w14:paraId="7281093F" w14:textId="77777777" w:rsidR="004273E5" w:rsidRDefault="004273E5">
      <w:pPr>
        <w:pStyle w:val="ConsPlusNormal"/>
        <w:spacing w:before="220"/>
        <w:ind w:firstLine="540"/>
        <w:jc w:val="both"/>
      </w:pPr>
      <w:r>
        <w:t>копии платежных документов, подтверждающих погашение (уплату) процентов по кредиту в соответствии с условиями кредитного договора и (или) копии либо оригиналы документов,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по ссудному счету, выписки из лицевого счета, письмо кредитной организации);</w:t>
      </w:r>
    </w:p>
    <w:p w14:paraId="5B4CB15E" w14:textId="77777777" w:rsidR="004273E5" w:rsidRDefault="004273E5">
      <w:pPr>
        <w:pStyle w:val="ConsPlusNormal"/>
        <w:spacing w:before="220"/>
        <w:ind w:firstLine="540"/>
        <w:jc w:val="both"/>
      </w:pPr>
      <w:r>
        <w:t>9) пояснительную записку, содержащую сведения о деятельности частного детского сада;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14:paraId="283D4A2D" w14:textId="77777777" w:rsidR="004273E5" w:rsidRDefault="004273E5">
      <w:pPr>
        <w:pStyle w:val="ConsPlusNormal"/>
        <w:spacing w:before="220"/>
        <w:ind w:firstLine="540"/>
        <w:jc w:val="both"/>
      </w:pPr>
      <w:bookmarkStart w:id="21" w:name="P149"/>
      <w:bookmarkEnd w:id="21"/>
      <w:r>
        <w:t xml:space="preserve">10) копии договоров о предоставлении социальных услуг без обеспечения проживания по дневному уходу за детьми (договоров о предоставлении услуг по присмотру и уходу), действующих в период, установленный </w:t>
      </w:r>
      <w:hyperlink w:anchor="P245">
        <w:r>
          <w:rPr>
            <w:color w:val="0000FF"/>
          </w:rPr>
          <w:t>пунктами 45</w:t>
        </w:r>
      </w:hyperlink>
      <w:r>
        <w:t xml:space="preserve">, </w:t>
      </w:r>
      <w:hyperlink w:anchor="P246">
        <w:r>
          <w:rPr>
            <w:color w:val="0000FF"/>
          </w:rPr>
          <w:t>46</w:t>
        </w:r>
      </w:hyperlink>
      <w:r>
        <w:t xml:space="preserve"> настоящего Положения (выборочно в количестве не более пяти), оказываемых частным детским садом на объектах недвижимости, по которым заявителем представлены к возмещению затраты, установленные </w:t>
      </w:r>
      <w:hyperlink w:anchor="P227">
        <w:r>
          <w:rPr>
            <w:color w:val="0000FF"/>
          </w:rPr>
          <w:t>пунктом 44</w:t>
        </w:r>
      </w:hyperlink>
      <w:r>
        <w:t xml:space="preserve"> настоящего Положения;</w:t>
      </w:r>
    </w:p>
    <w:p w14:paraId="525370D2" w14:textId="77777777" w:rsidR="004273E5" w:rsidRDefault="004273E5">
      <w:pPr>
        <w:pStyle w:val="ConsPlusNormal"/>
        <w:spacing w:before="220"/>
        <w:ind w:firstLine="540"/>
        <w:jc w:val="both"/>
      </w:pPr>
      <w:bookmarkStart w:id="22" w:name="P150"/>
      <w:bookmarkEnd w:id="22"/>
      <w:r>
        <w:t>11)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 финансовый год и за отчетные периоды текущего финансового года до даты подачи пакета документов;</w:t>
      </w:r>
    </w:p>
    <w:p w14:paraId="661C0546" w14:textId="77777777" w:rsidR="004273E5" w:rsidRDefault="004273E5">
      <w:pPr>
        <w:pStyle w:val="ConsPlusNormal"/>
        <w:spacing w:before="220"/>
        <w:ind w:firstLine="540"/>
        <w:jc w:val="both"/>
      </w:pPr>
      <w:bookmarkStart w:id="23" w:name="P151"/>
      <w:bookmarkEnd w:id="23"/>
      <w:r>
        <w:t>12) копию налоговой декларации по налогу на доходы физических лиц и (или) копии иных форм налогового учета и отчетности о доходах (включая налоговые декларации по налогу на прибыль организаций, по налогу, уплачиваемому в связи с применением специальных налоговых режимов), представленной в налоговый орган, за финансовый год, предшествующий году подачи пакета документов, и за отчетные периоды текущего финансового года до даты подачи пакета документов;</w:t>
      </w:r>
    </w:p>
    <w:p w14:paraId="5C03383A" w14:textId="77777777" w:rsidR="004273E5" w:rsidRDefault="004273E5">
      <w:pPr>
        <w:pStyle w:val="ConsPlusNormal"/>
        <w:spacing w:before="220"/>
        <w:ind w:firstLine="540"/>
        <w:jc w:val="both"/>
      </w:pPr>
      <w:r>
        <w:t xml:space="preserve">13) копии санитарно-эпидемиологических заключений (при наличии) о соответствии санитарным правилам объектов недвижимости, оборудования и иного имущества, по которым заявителем представлены к возмещению затраты, установленные </w:t>
      </w:r>
      <w:hyperlink w:anchor="P227">
        <w:r>
          <w:rPr>
            <w:color w:val="0000FF"/>
          </w:rPr>
          <w:t>пунктом 44</w:t>
        </w:r>
      </w:hyperlink>
      <w:r>
        <w:t xml:space="preserve"> настоящего Положения;</w:t>
      </w:r>
    </w:p>
    <w:p w14:paraId="0290F532" w14:textId="77777777" w:rsidR="004273E5" w:rsidRDefault="004273E5">
      <w:pPr>
        <w:pStyle w:val="ConsPlusNormal"/>
        <w:spacing w:before="220"/>
        <w:ind w:firstLine="540"/>
        <w:jc w:val="both"/>
      </w:pPr>
      <w:r>
        <w:t xml:space="preserve">14) в случае ведения в период, установленный </w:t>
      </w:r>
      <w:hyperlink w:anchor="P245">
        <w:r>
          <w:rPr>
            <w:color w:val="0000FF"/>
          </w:rPr>
          <w:t>пунктами 45</w:t>
        </w:r>
      </w:hyperlink>
      <w:r>
        <w:t xml:space="preserve">, </w:t>
      </w:r>
      <w:hyperlink w:anchor="P246">
        <w:r>
          <w:rPr>
            <w:color w:val="0000FF"/>
          </w:rPr>
          <w:t>46</w:t>
        </w:r>
      </w:hyperlink>
      <w:r>
        <w:t xml:space="preserve"> настоящего Положения, образовательной деятельности необходимо представить копии лицензий или копию выписки из реестра лицензий на право ведения образовательной деятельности на объектах недвижимости, по которым заявителем представлены к возмещению затраты, установленные </w:t>
      </w:r>
      <w:hyperlink w:anchor="P227">
        <w:r>
          <w:rPr>
            <w:color w:val="0000FF"/>
          </w:rPr>
          <w:t>пунктом 44</w:t>
        </w:r>
      </w:hyperlink>
      <w:r>
        <w:t xml:space="preserve"> настоящего Положения;</w:t>
      </w:r>
    </w:p>
    <w:p w14:paraId="0E1B36C4" w14:textId="77777777" w:rsidR="004273E5" w:rsidRDefault="004273E5">
      <w:pPr>
        <w:pStyle w:val="ConsPlusNormal"/>
        <w:spacing w:before="220"/>
        <w:ind w:firstLine="540"/>
        <w:jc w:val="both"/>
      </w:pPr>
      <w:bookmarkStart w:id="24" w:name="P154"/>
      <w:bookmarkEnd w:id="24"/>
      <w:r>
        <w:t>15) документ, подтверждающий полномочия лица на осуществление действий от имени заявителя (при наличии);</w:t>
      </w:r>
    </w:p>
    <w:p w14:paraId="4510A824" w14:textId="77777777" w:rsidR="004273E5" w:rsidRDefault="004273E5">
      <w:pPr>
        <w:pStyle w:val="ConsPlusNormal"/>
        <w:spacing w:before="220"/>
        <w:ind w:firstLine="540"/>
        <w:jc w:val="both"/>
      </w:pPr>
      <w:r>
        <w:t xml:space="preserve">16)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266">
        <w:r>
          <w:rPr>
            <w:color w:val="0000FF"/>
          </w:rPr>
          <w:t>пунктом 57</w:t>
        </w:r>
      </w:hyperlink>
      <w:r>
        <w:t xml:space="preserve"> настоящего Положения;</w:t>
      </w:r>
    </w:p>
    <w:p w14:paraId="2B0F3AA1" w14:textId="77777777" w:rsidR="004273E5" w:rsidRDefault="004273E5">
      <w:pPr>
        <w:pStyle w:val="ConsPlusNormal"/>
        <w:spacing w:before="220"/>
        <w:ind w:firstLine="540"/>
        <w:jc w:val="both"/>
      </w:pPr>
      <w:bookmarkStart w:id="25" w:name="P156"/>
      <w:bookmarkEnd w:id="25"/>
      <w:r>
        <w:t xml:space="preserve">17)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34">
        <w:r>
          <w:rPr>
            <w:color w:val="0000FF"/>
          </w:rPr>
          <w:t>пунктами 113</w:t>
        </w:r>
      </w:hyperlink>
      <w:r>
        <w:t xml:space="preserve">, </w:t>
      </w:r>
      <w:hyperlink r:id="rId35">
        <w:r>
          <w:rPr>
            <w:color w:val="0000FF"/>
          </w:rPr>
          <w:t>129</w:t>
        </w:r>
      </w:hyperlink>
      <w:r>
        <w:t xml:space="preserve"> Административного регламента, утвержденного Приказом Федеральной налоговой службы от 08.07.2019 N ММВ-7-19/343@.</w:t>
      </w:r>
    </w:p>
    <w:p w14:paraId="02490C42" w14:textId="77777777" w:rsidR="004273E5" w:rsidRDefault="004273E5">
      <w:pPr>
        <w:pStyle w:val="ConsPlusNormal"/>
        <w:spacing w:before="220"/>
        <w:ind w:firstLine="540"/>
        <w:jc w:val="both"/>
      </w:pPr>
      <w:bookmarkStart w:id="26" w:name="P157"/>
      <w:bookmarkEnd w:id="26"/>
      <w:r>
        <w:lastRenderedPageBreak/>
        <w:t xml:space="preserve">21. Все листы пакета документов, указанных в </w:t>
      </w:r>
      <w:hyperlink w:anchor="P131">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14:paraId="4767E451" w14:textId="77777777" w:rsidR="004273E5" w:rsidRDefault="004273E5">
      <w:pPr>
        <w:pStyle w:val="ConsPlusNormal"/>
        <w:spacing w:before="220"/>
        <w:ind w:firstLine="540"/>
        <w:jc w:val="both"/>
      </w:pPr>
      <w:r>
        <w:t xml:space="preserve">22. Документы (их копии) или сведения в составе пакета документов, указанные в </w:t>
      </w:r>
      <w:hyperlink w:anchor="P52">
        <w:r>
          <w:rPr>
            <w:color w:val="0000FF"/>
          </w:rPr>
          <w:t>подпунктах 2</w:t>
        </w:r>
      </w:hyperlink>
      <w:r>
        <w:t xml:space="preserve"> (за исключением договоров аренды, договоров ссуды, указанных в </w:t>
      </w:r>
      <w:hyperlink w:anchor="P58">
        <w:r>
          <w:rPr>
            <w:color w:val="0000FF"/>
          </w:rPr>
          <w:t>подпунктах 8</w:t>
        </w:r>
      </w:hyperlink>
      <w:r>
        <w:t xml:space="preserve">, </w:t>
      </w:r>
      <w:hyperlink w:anchor="P60">
        <w:r>
          <w:rPr>
            <w:color w:val="0000FF"/>
          </w:rPr>
          <w:t>10 пункта 3</w:t>
        </w:r>
      </w:hyperlink>
      <w:r>
        <w:t xml:space="preserve"> настоящего Положения), </w:t>
      </w:r>
      <w:hyperlink w:anchor="P156">
        <w:r>
          <w:rPr>
            <w:color w:val="0000FF"/>
          </w:rPr>
          <w:t>17 пункта 20</w:t>
        </w:r>
      </w:hyperlink>
      <w:r>
        <w:t xml:space="preserve"> настоящего Положения, на дату, установленную </w:t>
      </w:r>
      <w:hyperlink w:anchor="P114">
        <w:r>
          <w:rPr>
            <w:color w:val="0000FF"/>
          </w:rPr>
          <w:t>абзацем первым пункта 15</w:t>
        </w:r>
      </w:hyperlink>
      <w:r>
        <w:t xml:space="preserve"> настоящего Положения, но не позднее 1 рабочего дня, предшествующего дате заседания комиссии по отбору,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p w14:paraId="77AED4F0" w14:textId="77777777" w:rsidR="004273E5" w:rsidRDefault="004273E5">
      <w:pPr>
        <w:pStyle w:val="ConsPlusNormal"/>
        <w:spacing w:before="220"/>
        <w:ind w:firstLine="540"/>
        <w:jc w:val="both"/>
      </w:pPr>
      <w:bookmarkStart w:id="27" w:name="P159"/>
      <w:bookmarkEnd w:id="27"/>
      <w:r>
        <w:t xml:space="preserve">23. Для проверки сведений, содержащихся в </w:t>
      </w:r>
      <w:hyperlink w:anchor="P322">
        <w:r>
          <w:rPr>
            <w:color w:val="0000FF"/>
          </w:rPr>
          <w:t>заявке</w:t>
        </w:r>
      </w:hyperlink>
      <w: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w:t>
      </w:r>
      <w:hyperlink w:anchor="P67">
        <w:r>
          <w:rPr>
            <w:color w:val="0000FF"/>
          </w:rPr>
          <w:t>пунктами 9</w:t>
        </w:r>
      </w:hyperlink>
      <w:r>
        <w:t xml:space="preserve">, </w:t>
      </w:r>
      <w:hyperlink w:anchor="P78">
        <w:r>
          <w:rPr>
            <w:color w:val="0000FF"/>
          </w:rPr>
          <w:t>10</w:t>
        </w:r>
      </w:hyperlink>
      <w:r>
        <w:t xml:space="preserve">, </w:t>
      </w:r>
      <w:hyperlink w:anchor="P114">
        <w:r>
          <w:rPr>
            <w:color w:val="0000FF"/>
          </w:rPr>
          <w:t>15</w:t>
        </w:r>
      </w:hyperlink>
      <w:r>
        <w:t xml:space="preserve"> настоящего Положения, уполномоченный орган в срок не позднее 1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14:paraId="092BE00B" w14:textId="77777777" w:rsidR="004273E5" w:rsidRDefault="004273E5">
      <w:pPr>
        <w:pStyle w:val="ConsPlusNormal"/>
        <w:spacing w:before="220"/>
        <w:ind w:firstLine="540"/>
        <w:jc w:val="both"/>
      </w:pPr>
      <w:bookmarkStart w:id="28" w:name="P160"/>
      <w:bookmarkEnd w:id="28"/>
      <w: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справку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w:t>
      </w:r>
      <w:hyperlink r:id="rId36">
        <w:r>
          <w:rPr>
            <w:color w:val="0000FF"/>
          </w:rPr>
          <w:t>Приказом</w:t>
        </w:r>
      </w:hyperlink>
      <w:r>
        <w:t xml:space="preserve"> Федеральной налоговой службы от 23.11.2022 N ЕД-7-8/1123@;</w:t>
      </w:r>
    </w:p>
    <w:p w14:paraId="733ECC5A" w14:textId="77777777" w:rsidR="004273E5" w:rsidRDefault="004273E5">
      <w:pPr>
        <w:pStyle w:val="ConsPlusNormal"/>
        <w:spacing w:before="220"/>
        <w:ind w:firstLine="540"/>
        <w:jc w:val="both"/>
      </w:pPr>
      <w:r>
        <w:t>2) выписку из Единого государственного реестра юридических лиц/Единого государственного реестра индивидуальных предпринимателей (далее - ЕГРЮЛ/ЕГРИП);</w:t>
      </w:r>
    </w:p>
    <w:p w14:paraId="4B32880A" w14:textId="77777777" w:rsidR="004273E5" w:rsidRDefault="004273E5">
      <w:pPr>
        <w:pStyle w:val="ConsPlusNormal"/>
        <w:spacing w:before="220"/>
        <w:ind w:firstLine="540"/>
        <w:jc w:val="both"/>
      </w:pPr>
      <w:r>
        <w:t>3) выписку из Единого реестра субъектов малого и среднего предпринимательства;</w:t>
      </w:r>
    </w:p>
    <w:p w14:paraId="6C99BE79" w14:textId="77777777" w:rsidR="004273E5" w:rsidRDefault="004273E5">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14:paraId="612D15CD" w14:textId="77777777" w:rsidR="004273E5" w:rsidRDefault="004273E5">
      <w:pPr>
        <w:pStyle w:val="ConsPlusNormal"/>
        <w:spacing w:before="220"/>
        <w:ind w:firstLine="540"/>
        <w:jc w:val="both"/>
      </w:pPr>
      <w:r>
        <w:t>5) сведения из реестра дисквалифицированных лиц;</w:t>
      </w:r>
    </w:p>
    <w:p w14:paraId="19AA3E67" w14:textId="77777777" w:rsidR="004273E5" w:rsidRDefault="004273E5">
      <w:pPr>
        <w:pStyle w:val="ConsPlusNormal"/>
        <w:spacing w:before="220"/>
        <w:ind w:firstLine="540"/>
        <w:jc w:val="both"/>
      </w:pPr>
      <w:r>
        <w:t>6) сведения из реестра лицензий на право ведения образовательной деятельности;</w:t>
      </w:r>
    </w:p>
    <w:p w14:paraId="3328C298" w14:textId="77777777" w:rsidR="004273E5" w:rsidRDefault="004273E5">
      <w:pPr>
        <w:pStyle w:val="ConsPlusNormal"/>
        <w:spacing w:before="220"/>
        <w:ind w:firstLine="540"/>
        <w:jc w:val="both"/>
      </w:pPr>
      <w: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w:t>
      </w:r>
      <w:proofErr w:type="spellStart"/>
      <w:r>
        <w:t>Росфинмониторинга</w:t>
      </w:r>
      <w:proofErr w:type="spellEnd"/>
      <w:r>
        <w:t>;</w:t>
      </w:r>
    </w:p>
    <w:p w14:paraId="3DBE1E81" w14:textId="77777777" w:rsidR="004273E5" w:rsidRDefault="004273E5">
      <w:pPr>
        <w:pStyle w:val="ConsPlusNormal"/>
        <w:spacing w:before="220"/>
        <w:ind w:firstLine="540"/>
        <w:jc w:val="both"/>
      </w:pPr>
      <w: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t>Росфинмониторинга</w:t>
      </w:r>
      <w:proofErr w:type="spellEnd"/>
      <w:r>
        <w:t>;</w:t>
      </w:r>
    </w:p>
    <w:p w14:paraId="41A51A2C" w14:textId="77777777" w:rsidR="004273E5" w:rsidRDefault="004273E5">
      <w:pPr>
        <w:pStyle w:val="ConsPlusNormal"/>
        <w:spacing w:before="220"/>
        <w:ind w:firstLine="540"/>
        <w:jc w:val="both"/>
      </w:pPr>
      <w:bookmarkStart w:id="29" w:name="P168"/>
      <w:bookmarkEnd w:id="29"/>
      <w:r>
        <w:t>9) сведения из Единого федерального реестра сведений о банкротстве.</w:t>
      </w:r>
    </w:p>
    <w:p w14:paraId="75E9E59E" w14:textId="77777777" w:rsidR="004273E5" w:rsidRDefault="004273E5">
      <w:pPr>
        <w:pStyle w:val="ConsPlusNormal"/>
        <w:spacing w:before="220"/>
        <w:ind w:firstLine="540"/>
        <w:jc w:val="both"/>
      </w:pPr>
      <w:r>
        <w:t>Указанные документы, сведения заявитель вправе представить самостоятельно.</w:t>
      </w:r>
    </w:p>
    <w:p w14:paraId="291AE439" w14:textId="77777777" w:rsidR="004273E5" w:rsidRDefault="004273E5">
      <w:pPr>
        <w:pStyle w:val="ConsPlusNormal"/>
        <w:spacing w:before="220"/>
        <w:ind w:firstLine="540"/>
        <w:jc w:val="both"/>
      </w:pPr>
      <w:bookmarkStart w:id="30" w:name="P170"/>
      <w:bookmarkEnd w:id="30"/>
      <w:r>
        <w:lastRenderedPageBreak/>
        <w:t>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w:t>
      </w:r>
    </w:p>
    <w:p w14:paraId="07B22212" w14:textId="77777777" w:rsidR="004273E5" w:rsidRDefault="004273E5">
      <w:pPr>
        <w:pStyle w:val="ConsPlusNormal"/>
        <w:spacing w:before="220"/>
        <w:ind w:firstLine="540"/>
        <w:jc w:val="both"/>
      </w:pPr>
      <w:bookmarkStart w:id="31" w:name="P171"/>
      <w:bookmarkEnd w:id="31"/>
      <w:r>
        <w:t>1) представление заявителем пакета документов после даты и (или) времени, определенных для подачи пакета документов;</w:t>
      </w:r>
    </w:p>
    <w:p w14:paraId="57D1CB54" w14:textId="77777777" w:rsidR="004273E5" w:rsidRDefault="004273E5">
      <w:pPr>
        <w:pStyle w:val="ConsPlusNormal"/>
        <w:spacing w:before="220"/>
        <w:ind w:firstLine="540"/>
        <w:jc w:val="both"/>
      </w:pPr>
      <w:bookmarkStart w:id="32" w:name="P172"/>
      <w:bookmarkEnd w:id="32"/>
      <w:r>
        <w:t xml:space="preserve">2) отсутствие достаточного объема бюджетных ассигнований, предусмотренных в бюджете города для предоставления субсидии в текущем финансовом году, в результате их распределения решением комиссии по отбору. Достаточный объем бюджетных ассигнований устанавливается в размере испрашиваемой субсидии в </w:t>
      </w:r>
      <w:hyperlink w:anchor="P322">
        <w:r>
          <w:rPr>
            <w:color w:val="0000FF"/>
          </w:rPr>
          <w:t>заявке</w:t>
        </w:r>
      </w:hyperlink>
      <w:r>
        <w:t xml:space="preserve"> по форме согласно приложению 1 к настоящему Положению, определенном в соответствии с </w:t>
      </w:r>
      <w:hyperlink w:anchor="P220">
        <w:r>
          <w:rPr>
            <w:color w:val="0000FF"/>
          </w:rPr>
          <w:t>пунктами 43</w:t>
        </w:r>
      </w:hyperlink>
      <w:r>
        <w:t xml:space="preserve"> - </w:t>
      </w:r>
      <w:hyperlink w:anchor="P246">
        <w:r>
          <w:rPr>
            <w:color w:val="0000FF"/>
          </w:rPr>
          <w:t>46</w:t>
        </w:r>
      </w:hyperlink>
      <w:r>
        <w:t xml:space="preserve"> настоящего Положения;</w:t>
      </w:r>
    </w:p>
    <w:p w14:paraId="26723799" w14:textId="77777777" w:rsidR="004273E5" w:rsidRDefault="004273E5">
      <w:pPr>
        <w:pStyle w:val="ConsPlusNormal"/>
        <w:spacing w:before="220"/>
        <w:ind w:firstLine="540"/>
        <w:jc w:val="both"/>
      </w:pPr>
      <w:r>
        <w:t xml:space="preserve">3) несоответствие заявителя критериям и требованиям, установленным </w:t>
      </w:r>
      <w:hyperlink w:anchor="P67">
        <w:r>
          <w:rPr>
            <w:color w:val="0000FF"/>
          </w:rPr>
          <w:t>пунктом 9</w:t>
        </w:r>
      </w:hyperlink>
      <w:r>
        <w:t xml:space="preserve"> и (или) </w:t>
      </w:r>
      <w:hyperlink w:anchor="P78">
        <w:r>
          <w:rPr>
            <w:color w:val="0000FF"/>
          </w:rPr>
          <w:t>пунктом 10</w:t>
        </w:r>
      </w:hyperlink>
      <w:r>
        <w:t xml:space="preserve">, и (или) </w:t>
      </w:r>
      <w:hyperlink w:anchor="P114">
        <w:r>
          <w:rPr>
            <w:color w:val="0000FF"/>
          </w:rPr>
          <w:t>пунктом 15</w:t>
        </w:r>
      </w:hyperlink>
      <w:r>
        <w:t xml:space="preserve"> настоящего Положения;</w:t>
      </w:r>
    </w:p>
    <w:p w14:paraId="06CBB982" w14:textId="77777777" w:rsidR="004273E5" w:rsidRDefault="004273E5">
      <w:pPr>
        <w:pStyle w:val="ConsPlusNormal"/>
        <w:spacing w:before="220"/>
        <w:ind w:firstLine="540"/>
        <w:jc w:val="both"/>
      </w:pPr>
      <w:r>
        <w:t>4) несоответствие представленного заявителем пакета документов для участия в отборе и получения субсидии требованиям, установленным в объявлении о проведении отбора;</w:t>
      </w:r>
    </w:p>
    <w:p w14:paraId="50986A4C" w14:textId="77777777" w:rsidR="004273E5" w:rsidRDefault="004273E5">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14:paraId="0232B6B0" w14:textId="77777777" w:rsidR="004273E5" w:rsidRDefault="004273E5">
      <w:pPr>
        <w:pStyle w:val="ConsPlusNormal"/>
        <w:spacing w:before="220"/>
        <w:ind w:firstLine="540"/>
        <w:jc w:val="both"/>
      </w:pPr>
      <w:r>
        <w:t>6) невыполнение условий оказания поддержки, указанных в настоящем Положении;</w:t>
      </w:r>
    </w:p>
    <w:p w14:paraId="6E971F94" w14:textId="77777777" w:rsidR="004273E5" w:rsidRDefault="004273E5">
      <w:pPr>
        <w:pStyle w:val="ConsPlusNormal"/>
        <w:spacing w:before="220"/>
        <w:ind w:firstLine="540"/>
        <w:jc w:val="both"/>
      </w:pPr>
      <w:r>
        <w:t>7) в текущем финансовом году в отношении заявителя было принято решение об оказании аналогичной поддержки (услуги) и сроки ее оказания не истекли;</w:t>
      </w:r>
    </w:p>
    <w:p w14:paraId="36A35FF6" w14:textId="77777777" w:rsidR="004273E5" w:rsidRDefault="004273E5">
      <w:pPr>
        <w:pStyle w:val="ConsPlusNormal"/>
        <w:spacing w:before="220"/>
        <w:ind w:firstLine="540"/>
        <w:jc w:val="both"/>
      </w:pPr>
      <w:r>
        <w:t>8)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14:paraId="34A54034" w14:textId="77777777" w:rsidR="004273E5" w:rsidRDefault="004273E5">
      <w:pPr>
        <w:pStyle w:val="ConsPlusNormal"/>
        <w:spacing w:before="220"/>
        <w:ind w:firstLine="540"/>
        <w:jc w:val="both"/>
      </w:pPr>
      <w:r>
        <w:t xml:space="preserve">9) несоответствие произведенных затрат, представленных заявителем в пакете документов, затратам, установленным </w:t>
      </w:r>
      <w:hyperlink w:anchor="P227">
        <w:r>
          <w:rPr>
            <w:color w:val="0000FF"/>
          </w:rPr>
          <w:t>пунктом 44</w:t>
        </w:r>
      </w:hyperlink>
      <w:r>
        <w:t xml:space="preserve"> настоящего Положения;</w:t>
      </w:r>
    </w:p>
    <w:p w14:paraId="429CCA94" w14:textId="77777777" w:rsidR="004273E5" w:rsidRDefault="004273E5">
      <w:pPr>
        <w:pStyle w:val="ConsPlusNormal"/>
        <w:spacing w:before="220"/>
        <w:ind w:firstLine="540"/>
        <w:jc w:val="both"/>
      </w:pPr>
      <w:r>
        <w:t xml:space="preserve">10) заключение заявителем договоров (за исключением договоров аренды, договоров ссуды, указанных в </w:t>
      </w:r>
      <w:hyperlink w:anchor="P58">
        <w:r>
          <w:rPr>
            <w:color w:val="0000FF"/>
          </w:rPr>
          <w:t>подпунктах 8</w:t>
        </w:r>
      </w:hyperlink>
      <w:r>
        <w:t xml:space="preserve">, </w:t>
      </w:r>
      <w:hyperlink w:anchor="P60">
        <w:r>
          <w:rPr>
            <w:color w:val="0000FF"/>
          </w:rPr>
          <w:t>10 пункта 3</w:t>
        </w:r>
      </w:hyperlink>
      <w:r>
        <w:t xml:space="preserve"> настоящего Положения) и (или) иных сделок согласно действующему законодательству, подтверждающих затраты, установленные </w:t>
      </w:r>
      <w:hyperlink w:anchor="P227">
        <w:r>
          <w:rPr>
            <w:color w:val="0000FF"/>
          </w:rPr>
          <w:t>пунктом 44</w:t>
        </w:r>
      </w:hyperlink>
      <w:r>
        <w:t xml:space="preserve"> настоящего Положения, с физическими лицами, не зарегистрированными в качестве индивидуальных предпринимателей;</w:t>
      </w:r>
    </w:p>
    <w:p w14:paraId="141478BE" w14:textId="77777777" w:rsidR="004273E5" w:rsidRDefault="004273E5">
      <w:pPr>
        <w:pStyle w:val="ConsPlusNormal"/>
        <w:spacing w:before="220"/>
        <w:ind w:firstLine="540"/>
        <w:jc w:val="both"/>
      </w:pPr>
      <w:r>
        <w:t>11)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14:paraId="7068D6DB" w14:textId="77777777" w:rsidR="004273E5" w:rsidRDefault="004273E5">
      <w:pPr>
        <w:pStyle w:val="ConsPlusNormal"/>
        <w:spacing w:before="220"/>
        <w:ind w:firstLine="540"/>
        <w:jc w:val="both"/>
      </w:pPr>
      <w:r>
        <w:t>12) представление заявителем документов, которые не поддаются прочтению;</w:t>
      </w:r>
    </w:p>
    <w:p w14:paraId="0107747E" w14:textId="77777777" w:rsidR="004273E5" w:rsidRDefault="004273E5">
      <w:pPr>
        <w:pStyle w:val="ConsPlusNormal"/>
        <w:spacing w:before="220"/>
        <w:ind w:firstLine="540"/>
        <w:jc w:val="both"/>
      </w:pPr>
      <w:r>
        <w:t xml:space="preserve">13) несоответствие представленных получателем субсидии документов требованиям, определенным </w:t>
      </w:r>
      <w:hyperlink w:anchor="P131">
        <w:r>
          <w:rPr>
            <w:color w:val="0000FF"/>
          </w:rPr>
          <w:t>пунктами 20</w:t>
        </w:r>
      </w:hyperlink>
      <w:r>
        <w:t xml:space="preserve"> и (или) </w:t>
      </w:r>
      <w:hyperlink w:anchor="P157">
        <w:r>
          <w:rPr>
            <w:color w:val="0000FF"/>
          </w:rPr>
          <w:t>21</w:t>
        </w:r>
      </w:hyperlink>
      <w:r>
        <w:t xml:space="preserve"> настоящего Положения, или непредставление </w:t>
      </w:r>
      <w:r>
        <w:lastRenderedPageBreak/>
        <w:t>(представление не в полном объеме) указанных документов, которые получатель субсидии должен представить самостоятельно;</w:t>
      </w:r>
    </w:p>
    <w:p w14:paraId="160CACAA" w14:textId="77777777" w:rsidR="004273E5" w:rsidRDefault="004273E5">
      <w:pPr>
        <w:pStyle w:val="ConsPlusNormal"/>
        <w:spacing w:before="220"/>
        <w:ind w:firstLine="540"/>
        <w:jc w:val="both"/>
      </w:pPr>
      <w:r>
        <w:t>14) установление факта недостоверности представленной получателем субсидии информации в составе пакета документов;</w:t>
      </w:r>
    </w:p>
    <w:p w14:paraId="7F48B3A5" w14:textId="77777777" w:rsidR="004273E5" w:rsidRDefault="004273E5">
      <w:pPr>
        <w:pStyle w:val="ConsPlusNormal"/>
        <w:spacing w:before="220"/>
        <w:ind w:firstLine="540"/>
        <w:jc w:val="both"/>
      </w:pPr>
      <w:bookmarkStart w:id="33" w:name="P185"/>
      <w:bookmarkEnd w:id="33"/>
      <w:r>
        <w:t>15)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14:paraId="2320CDFF" w14:textId="77777777" w:rsidR="004273E5" w:rsidRDefault="004273E5">
      <w:pPr>
        <w:pStyle w:val="ConsPlusNormal"/>
        <w:spacing w:before="220"/>
        <w:ind w:firstLine="540"/>
        <w:jc w:val="both"/>
      </w:pPr>
      <w:r>
        <w:t xml:space="preserve">25. Комиссия по отбору (далее - комиссия) - коллегиальный совещательный орган по 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anchor="P131">
        <w:r>
          <w:rPr>
            <w:color w:val="0000FF"/>
          </w:rPr>
          <w:t>пункте 20</w:t>
        </w:r>
      </w:hyperlink>
      <w:r>
        <w:t xml:space="preserve"> настоящего Положения, в соответствии с порядком проведения отбора,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3C8B740C" w14:textId="77777777" w:rsidR="004273E5" w:rsidRDefault="004273E5">
      <w:pPr>
        <w:pStyle w:val="ConsPlusNormal"/>
        <w:spacing w:before="22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14:paraId="4CEFC3FB" w14:textId="77777777" w:rsidR="004273E5" w:rsidRDefault="004273E5">
      <w:pPr>
        <w:pStyle w:val="ConsPlusNormal"/>
        <w:spacing w:before="220"/>
        <w:ind w:firstLine="540"/>
        <w:jc w:val="both"/>
      </w:pPr>
      <w:r>
        <w:t xml:space="preserve">27. В </w:t>
      </w:r>
      <w:hyperlink w:anchor="P907">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14:paraId="253E42EF" w14:textId="77777777" w:rsidR="004273E5" w:rsidRDefault="004273E5">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14:paraId="609AA0FD" w14:textId="77777777" w:rsidR="004273E5" w:rsidRDefault="004273E5">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14:paraId="271F05C5" w14:textId="77777777" w:rsidR="004273E5" w:rsidRDefault="004273E5">
      <w:pPr>
        <w:pStyle w:val="ConsPlusNormal"/>
        <w:spacing w:before="220"/>
        <w:ind w:firstLine="540"/>
        <w:jc w:val="both"/>
      </w:pPr>
      <w: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anchor="P159">
        <w:r>
          <w:rPr>
            <w:color w:val="0000FF"/>
          </w:rPr>
          <w:t>пунктом 23</w:t>
        </w:r>
      </w:hyperlink>
      <w:r>
        <w:t xml:space="preserve"> настоящего Положения; на основании оценочных ведомостей членов комиссии формирует рейтинг заявителей (получателей субсидии); организует исполнение решений комиссии.</w:t>
      </w:r>
    </w:p>
    <w:p w14:paraId="6C2D13B5" w14:textId="77777777" w:rsidR="004273E5" w:rsidRDefault="004273E5">
      <w:pPr>
        <w:pStyle w:val="ConsPlusNormal"/>
        <w:spacing w:before="220"/>
        <w:ind w:firstLine="540"/>
        <w:jc w:val="both"/>
      </w:pPr>
      <w:bookmarkStart w:id="34" w:name="P192"/>
      <w:bookmarkEnd w:id="34"/>
      <w: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anchor="P951">
        <w:r>
          <w:rPr>
            <w:color w:val="0000FF"/>
          </w:rPr>
          <w:t>ведомостей</w:t>
        </w:r>
      </w:hyperlink>
      <w:r>
        <w:t xml:space="preserve"> в соответствии с приложением 3 к настоящему Положению (за исключением пакетов документов, указанных в </w:t>
      </w:r>
      <w:hyperlink w:anchor="P127">
        <w:r>
          <w:rPr>
            <w:color w:val="0000FF"/>
          </w:rPr>
          <w:t>пункте 18</w:t>
        </w:r>
      </w:hyperlink>
      <w:r>
        <w:t xml:space="preserve"> настоящего Положения). Каждый пакет документов, участвующий в отборе, получает оценочную ведомость.</w:t>
      </w:r>
    </w:p>
    <w:p w14:paraId="1859E8FD" w14:textId="77777777" w:rsidR="004273E5" w:rsidRDefault="004273E5">
      <w:pPr>
        <w:pStyle w:val="ConsPlusNormal"/>
        <w:spacing w:before="220"/>
        <w:ind w:firstLine="540"/>
        <w:jc w:val="both"/>
      </w:pPr>
      <w:r>
        <w:t>Члены комиссии составляют оценочные ведомости в течение 10 рабочих дней с даты их получения.</w:t>
      </w:r>
    </w:p>
    <w:p w14:paraId="4C4BEA7B" w14:textId="77777777" w:rsidR="004273E5" w:rsidRDefault="004273E5">
      <w:pPr>
        <w:pStyle w:val="ConsPlusNormal"/>
        <w:spacing w:before="220"/>
        <w:ind w:firstLine="540"/>
        <w:jc w:val="both"/>
      </w:pPr>
      <w:r>
        <w:t xml:space="preserve">32. Пакеты документов, участвующие в отборе, рассматриваются и оцениваются членами </w:t>
      </w:r>
      <w:r>
        <w:lastRenderedPageBreak/>
        <w:t xml:space="preserve">комиссии по критериям и требованиям (далее - критерии оценки), в том числе по дополнительным критериям, установленным </w:t>
      </w:r>
      <w:hyperlink w:anchor="P951">
        <w:r>
          <w:rPr>
            <w:color w:val="0000FF"/>
          </w:rPr>
          <w:t>приложением 3</w:t>
        </w:r>
      </w:hyperlink>
      <w:r>
        <w:t xml:space="preserve"> к настоящему Положению, с учетом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14:paraId="176F4FD8" w14:textId="77777777" w:rsidR="004273E5" w:rsidRDefault="004273E5">
      <w:pPr>
        <w:pStyle w:val="ConsPlusNormal"/>
        <w:spacing w:before="220"/>
        <w:ind w:firstLine="540"/>
        <w:jc w:val="both"/>
      </w:pPr>
      <w: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14:paraId="2456DF2C" w14:textId="77777777" w:rsidR="004273E5" w:rsidRDefault="004273E5">
      <w:pPr>
        <w:pStyle w:val="ConsPlusNormal"/>
        <w:spacing w:before="220"/>
        <w:ind w:firstLine="540"/>
        <w:jc w:val="both"/>
      </w:pPr>
      <w: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anchor="P122">
        <w:r>
          <w:rPr>
            <w:color w:val="0000FF"/>
          </w:rPr>
          <w:t>пунктом 16</w:t>
        </w:r>
      </w:hyperlink>
      <w:r>
        <w:t xml:space="preserve"> настоящего Положения.</w:t>
      </w:r>
    </w:p>
    <w:p w14:paraId="33BC5C53" w14:textId="77777777" w:rsidR="004273E5" w:rsidRDefault="004273E5">
      <w:pPr>
        <w:pStyle w:val="ConsPlusNormal"/>
        <w:spacing w:before="220"/>
        <w:ind w:firstLine="540"/>
        <w:jc w:val="both"/>
      </w:pPr>
      <w: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и (или) для отказа в предоставлении субсидии, установленными </w:t>
      </w:r>
      <w:hyperlink w:anchor="P172">
        <w:r>
          <w:rPr>
            <w:color w:val="0000FF"/>
          </w:rPr>
          <w:t>подпунктами 2</w:t>
        </w:r>
      </w:hyperlink>
      <w:r>
        <w:t xml:space="preserve"> - </w:t>
      </w:r>
      <w:hyperlink w:anchor="P185">
        <w:r>
          <w:rPr>
            <w:color w:val="0000FF"/>
          </w:rPr>
          <w:t>15 пункта 24</w:t>
        </w:r>
      </w:hyperlink>
      <w:r>
        <w:t xml:space="preserve"> настоящего Положения.</w:t>
      </w:r>
    </w:p>
    <w:p w14:paraId="5C2E9E9D" w14:textId="77777777" w:rsidR="004273E5" w:rsidRDefault="004273E5">
      <w:pPr>
        <w:pStyle w:val="ConsPlusNormal"/>
        <w:spacing w:before="220"/>
        <w:ind w:firstLine="540"/>
        <w:jc w:val="both"/>
      </w:pPr>
      <w:r>
        <w:t>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14:paraId="0387CB4D" w14:textId="77777777" w:rsidR="004273E5" w:rsidRDefault="004273E5">
      <w:pPr>
        <w:pStyle w:val="ConsPlusNormal"/>
        <w:spacing w:before="22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14:paraId="0B8EE96C" w14:textId="77777777" w:rsidR="004273E5" w:rsidRDefault="004273E5">
      <w:pPr>
        <w:pStyle w:val="ConsPlusNormal"/>
        <w:spacing w:before="220"/>
        <w:ind w:firstLine="540"/>
        <w:jc w:val="both"/>
      </w:pPr>
      <w:r>
        <w:t xml:space="preserve">34. В соответствии с порядковым номером рейтинга комиссия определяет победителей отбора (получателей субсидии) и размеры предоставляемой в текущем финансовом году субсидии; принимает решения об отклонении пакета документов по итогам его рассмотрения и оценки (отказе в предоставлении субсидии по итогам отбора) по основаниям, установленным </w:t>
      </w:r>
      <w:hyperlink w:anchor="P172">
        <w:r>
          <w:rPr>
            <w:color w:val="0000FF"/>
          </w:rPr>
          <w:t>подпунктами 2</w:t>
        </w:r>
      </w:hyperlink>
      <w:r>
        <w:t xml:space="preserve"> - </w:t>
      </w:r>
      <w:hyperlink w:anchor="P185">
        <w:r>
          <w:rPr>
            <w:color w:val="0000FF"/>
          </w:rPr>
          <w:t>15 пункта 24</w:t>
        </w:r>
      </w:hyperlink>
      <w:r>
        <w:t xml:space="preserve"> настоящего Положения.</w:t>
      </w:r>
    </w:p>
    <w:p w14:paraId="049D7A4D" w14:textId="77777777" w:rsidR="004273E5" w:rsidRDefault="004273E5">
      <w:pPr>
        <w:pStyle w:val="ConsPlusNormal"/>
        <w:spacing w:before="220"/>
        <w:ind w:firstLine="540"/>
        <w:jc w:val="both"/>
      </w:pPr>
      <w:r>
        <w:t xml:space="preserve">35. Первому в рейтинге заявителю (получателю субсидии) размер субсидии устанавливается комиссией в объеме, определенном в соответствии с </w:t>
      </w:r>
      <w:hyperlink w:anchor="P220">
        <w:r>
          <w:rPr>
            <w:color w:val="0000FF"/>
          </w:rPr>
          <w:t>пунктом 43</w:t>
        </w:r>
      </w:hyperlink>
      <w:r>
        <w:t xml:space="preserve"> настоящего Положения.</w:t>
      </w:r>
    </w:p>
    <w:p w14:paraId="286999F1" w14:textId="77777777" w:rsidR="004273E5" w:rsidRDefault="004273E5">
      <w:pPr>
        <w:pStyle w:val="ConsPlusNormal"/>
        <w:spacing w:before="220"/>
        <w:ind w:firstLine="540"/>
        <w:jc w:val="both"/>
      </w:pPr>
      <w:r>
        <w:t xml:space="preserve">После определения суммы субсидии первому в рейтинге заявителю выбирается следующий заявитель в рейтинге и определяется размер субсидии в соответствии с </w:t>
      </w:r>
      <w:hyperlink w:anchor="P220">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14:paraId="76436E57" w14:textId="77777777" w:rsidR="004273E5" w:rsidRDefault="004273E5">
      <w:pPr>
        <w:pStyle w:val="ConsPlusNormal"/>
        <w:spacing w:before="220"/>
        <w:ind w:firstLine="540"/>
        <w:jc w:val="both"/>
      </w:pPr>
      <w:r>
        <w:t xml:space="preserve">36. Решение комиссии оформляется </w:t>
      </w:r>
      <w:hyperlink w:anchor="P1243">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p w14:paraId="13ECFDDD" w14:textId="77777777" w:rsidR="004273E5" w:rsidRDefault="004273E5">
      <w:pPr>
        <w:pStyle w:val="ConsPlusNormal"/>
        <w:spacing w:before="220"/>
        <w:ind w:firstLine="540"/>
        <w:jc w:val="both"/>
      </w:pPr>
      <w:bookmarkStart w:id="35" w:name="P204"/>
      <w:bookmarkEnd w:id="35"/>
      <w:r>
        <w:t xml:space="preserve">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anchor="P1243">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14:paraId="05D3BD50" w14:textId="77777777" w:rsidR="004273E5" w:rsidRDefault="004273E5">
      <w:pPr>
        <w:pStyle w:val="ConsPlusNormal"/>
        <w:spacing w:before="220"/>
        <w:ind w:firstLine="540"/>
        <w:jc w:val="both"/>
      </w:pPr>
      <w:r>
        <w:t xml:space="preserve">Протокол об итогах отбора в течение 1 рабочего дня передается секретарем комиссии в уполномоченный орган для принятия правового акта администрации города в соответствии с </w:t>
      </w:r>
      <w:hyperlink w:anchor="P207">
        <w:r>
          <w:rPr>
            <w:color w:val="0000FF"/>
          </w:rPr>
          <w:t>пунктом 39</w:t>
        </w:r>
      </w:hyperlink>
      <w:r>
        <w:t xml:space="preserve"> настоящего Положения.</w:t>
      </w:r>
    </w:p>
    <w:p w14:paraId="2712581E" w14:textId="77777777" w:rsidR="004273E5" w:rsidRDefault="004273E5">
      <w:pPr>
        <w:pStyle w:val="ConsPlusNormal"/>
        <w:spacing w:before="220"/>
        <w:ind w:firstLine="540"/>
        <w:jc w:val="both"/>
      </w:pPr>
      <w:bookmarkStart w:id="36" w:name="P206"/>
      <w:bookmarkEnd w:id="36"/>
      <w:r>
        <w:lastRenderedPageBreak/>
        <w:t xml:space="preserve">38. Уполномоченный орган на основании протокола об итогах отбора в течение 3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322">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отбора с указанием оснований, установленных </w:t>
      </w:r>
      <w:hyperlink w:anchor="P172">
        <w:r>
          <w:rPr>
            <w:color w:val="0000FF"/>
          </w:rPr>
          <w:t>подпунктами 2</w:t>
        </w:r>
      </w:hyperlink>
      <w:r>
        <w:t xml:space="preserve"> - </w:t>
      </w:r>
      <w:hyperlink w:anchor="P185">
        <w:r>
          <w:rPr>
            <w:color w:val="0000FF"/>
          </w:rPr>
          <w:t>15 пункта 24</w:t>
        </w:r>
      </w:hyperlink>
      <w:r>
        <w:t xml:space="preserve"> настоящего Положения.</w:t>
      </w:r>
    </w:p>
    <w:p w14:paraId="05CB3744" w14:textId="77777777" w:rsidR="004273E5" w:rsidRDefault="004273E5">
      <w:pPr>
        <w:pStyle w:val="ConsPlusNormal"/>
        <w:spacing w:before="220"/>
        <w:ind w:firstLine="540"/>
        <w:jc w:val="both"/>
      </w:pPr>
      <w:bookmarkStart w:id="37" w:name="P207"/>
      <w:bookmarkEnd w:id="37"/>
      <w:r>
        <w:t xml:space="preserve">39. Правовой акт администрации города о предоставлении субсидии на основании протокола об итогах отбора принимается уполномоченным органом в течение 9 рабочих дней с даты подведения итогов отбора, установленной </w:t>
      </w:r>
      <w:hyperlink w:anchor="P204">
        <w:r>
          <w:rPr>
            <w:color w:val="0000FF"/>
          </w:rPr>
          <w:t>пунктом 37</w:t>
        </w:r>
      </w:hyperlink>
      <w:r>
        <w:t xml:space="preserve"> настоящего Положения.</w:t>
      </w:r>
    </w:p>
    <w:p w14:paraId="6013E04D" w14:textId="77777777" w:rsidR="004273E5" w:rsidRDefault="004273E5">
      <w:pPr>
        <w:pStyle w:val="ConsPlusNormal"/>
        <w:spacing w:before="220"/>
        <w:ind w:firstLine="540"/>
        <w:jc w:val="both"/>
      </w:pPr>
      <w:bookmarkStart w:id="38" w:name="P208"/>
      <w:bookmarkEnd w:id="38"/>
      <w:r>
        <w:t xml:space="preserve">40. Уполномоченный орган в течение 3 рабочих дней со дня, следующего за днем вступления в силу акта администрации города, указанного в </w:t>
      </w:r>
      <w:hyperlink w:anchor="P207">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322">
        <w:r>
          <w:rPr>
            <w:color w:val="0000FF"/>
          </w:rPr>
          <w:t>заявке</w:t>
        </w:r>
      </w:hyperlink>
      <w:r>
        <w:t xml:space="preserve"> по форме согласно приложению 1 к настоящему Положению, уведомляет получателей субсидии:</w:t>
      </w:r>
    </w:p>
    <w:p w14:paraId="7590D771" w14:textId="77777777" w:rsidR="004273E5" w:rsidRDefault="004273E5">
      <w:pPr>
        <w:pStyle w:val="ConsPlusNormal"/>
        <w:spacing w:before="220"/>
        <w:ind w:firstLine="540"/>
        <w:jc w:val="both"/>
      </w:pPr>
      <w:r>
        <w:t>1) о принятии решения уполномоченным органом о предоставлении субсидии;</w:t>
      </w:r>
    </w:p>
    <w:p w14:paraId="50A5F25A" w14:textId="77777777" w:rsidR="004273E5" w:rsidRDefault="004273E5">
      <w:pPr>
        <w:pStyle w:val="ConsPlusNormal"/>
        <w:spacing w:before="220"/>
        <w:ind w:firstLine="540"/>
        <w:jc w:val="both"/>
      </w:pPr>
      <w:bookmarkStart w:id="39" w:name="P210"/>
      <w:bookmarkEnd w:id="39"/>
      <w:r>
        <w:t>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14:paraId="094F3A8B" w14:textId="77777777" w:rsidR="004273E5" w:rsidRDefault="004273E5">
      <w:pPr>
        <w:pStyle w:val="ConsPlusNormal"/>
        <w:spacing w:before="22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14:paraId="3F85A3CA" w14:textId="77777777" w:rsidR="004273E5" w:rsidRDefault="004273E5">
      <w:pPr>
        <w:pStyle w:val="ConsPlusNormal"/>
        <w:spacing w:before="220"/>
        <w:ind w:firstLine="540"/>
        <w:jc w:val="both"/>
      </w:pPr>
      <w:bookmarkStart w:id="40" w:name="P212"/>
      <w:bookmarkEnd w:id="40"/>
      <w:r>
        <w:t xml:space="preserve">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w:t>
      </w:r>
      <w:hyperlink w:anchor="P204">
        <w:r>
          <w:rPr>
            <w:color w:val="0000FF"/>
          </w:rPr>
          <w:t>пунктом 37</w:t>
        </w:r>
      </w:hyperlink>
      <w:r>
        <w:t xml:space="preserve"> настоящего Положения, размещается (публикуется) уполномоченным органом в соответствии с </w:t>
      </w:r>
      <w:hyperlink w:anchor="P93">
        <w:r>
          <w:rPr>
            <w:color w:val="0000FF"/>
          </w:rPr>
          <w:t>подпунктом 4 пункта 13</w:t>
        </w:r>
      </w:hyperlink>
      <w:r>
        <w:t xml:space="preserve"> настоящего Положения и включает следующие сведения:</w:t>
      </w:r>
    </w:p>
    <w:p w14:paraId="04E94631" w14:textId="77777777" w:rsidR="004273E5" w:rsidRDefault="004273E5">
      <w:pPr>
        <w:pStyle w:val="ConsPlusNormal"/>
        <w:spacing w:before="220"/>
        <w:ind w:firstLine="540"/>
        <w:jc w:val="both"/>
      </w:pPr>
      <w:r>
        <w:t>дату, время, место рассмотрения и оценки пакетов документов;</w:t>
      </w:r>
    </w:p>
    <w:p w14:paraId="0436760F" w14:textId="77777777" w:rsidR="004273E5" w:rsidRDefault="004273E5">
      <w:pPr>
        <w:pStyle w:val="ConsPlusNormal"/>
        <w:spacing w:before="220"/>
        <w:ind w:firstLine="540"/>
        <w:jc w:val="both"/>
      </w:pPr>
      <w:r>
        <w:t>информацию о заявителях (получателях субсидии), пакеты документов которых рассмотрены;</w:t>
      </w:r>
    </w:p>
    <w:p w14:paraId="385BD007" w14:textId="77777777" w:rsidR="004273E5" w:rsidRDefault="004273E5">
      <w:pPr>
        <w:pStyle w:val="ConsPlusNormal"/>
        <w:spacing w:before="220"/>
        <w:ind w:firstLine="540"/>
        <w:jc w:val="both"/>
      </w:pPr>
      <w: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170">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14:paraId="35486753" w14:textId="77777777" w:rsidR="004273E5" w:rsidRDefault="004273E5">
      <w:pPr>
        <w:pStyle w:val="ConsPlusNormal"/>
        <w:spacing w:before="220"/>
        <w:ind w:firstLine="540"/>
        <w:jc w:val="both"/>
      </w:pPr>
      <w:r>
        <w:t>наименование получателей субсидии, с которыми заключаются договоры субсидии, и размеры предоставляемых им субсидий.</w:t>
      </w:r>
    </w:p>
    <w:p w14:paraId="35B09945" w14:textId="77777777" w:rsidR="004273E5" w:rsidRDefault="004273E5">
      <w:pPr>
        <w:pStyle w:val="ConsPlusNormal"/>
        <w:jc w:val="both"/>
      </w:pPr>
    </w:p>
    <w:p w14:paraId="52F4B5CC" w14:textId="77777777" w:rsidR="004273E5" w:rsidRDefault="004273E5">
      <w:pPr>
        <w:pStyle w:val="ConsPlusTitle"/>
        <w:jc w:val="center"/>
        <w:outlineLvl w:val="1"/>
      </w:pPr>
      <w:r>
        <w:t>III. УСЛОВИЯ И ПОРЯДОК ПРЕДОСТАВЛЕНИЯ СУБСИДИИ</w:t>
      </w:r>
    </w:p>
    <w:p w14:paraId="10EF22C3" w14:textId="77777777" w:rsidR="004273E5" w:rsidRDefault="004273E5">
      <w:pPr>
        <w:pStyle w:val="ConsPlusNormal"/>
        <w:jc w:val="both"/>
      </w:pPr>
    </w:p>
    <w:p w14:paraId="4115498A" w14:textId="77777777" w:rsidR="004273E5" w:rsidRDefault="004273E5">
      <w:pPr>
        <w:pStyle w:val="ConsPlusNormal"/>
        <w:ind w:firstLine="540"/>
        <w:jc w:val="both"/>
      </w:pPr>
      <w:bookmarkStart w:id="41" w:name="P220"/>
      <w:bookmarkEnd w:id="41"/>
      <w:r>
        <w:t xml:space="preserve">43. Субсидия предоставляется в размере не более 50 процентов от произведенных получателем субсидии затрат по направлениям, установленным </w:t>
      </w:r>
      <w:hyperlink w:anchor="P227">
        <w:r>
          <w:rPr>
            <w:color w:val="0000FF"/>
          </w:rPr>
          <w:t>пунктом 44</w:t>
        </w:r>
      </w:hyperlink>
      <w:r>
        <w:t xml:space="preserve"> настоящего Положения, в текущем финансовом году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 но не более 1000,00 тыс. рублей в год одному получателю субсидии. Расчет размера субсидии (S) определяется по следующей формуле:</w:t>
      </w:r>
    </w:p>
    <w:p w14:paraId="68B2FD89" w14:textId="77777777" w:rsidR="004273E5" w:rsidRDefault="004273E5">
      <w:pPr>
        <w:pStyle w:val="ConsPlusNormal"/>
        <w:jc w:val="both"/>
      </w:pPr>
    </w:p>
    <w:p w14:paraId="35B558C5" w14:textId="77777777" w:rsidR="004273E5" w:rsidRDefault="004273E5">
      <w:pPr>
        <w:pStyle w:val="ConsPlusNormal"/>
        <w:jc w:val="center"/>
      </w:pPr>
      <w:r>
        <w:rPr>
          <w:noProof/>
          <w:position w:val="-12"/>
        </w:rPr>
        <w:drawing>
          <wp:inline distT="0" distB="0" distL="0" distR="0" wp14:anchorId="79FD9098" wp14:editId="0FA11481">
            <wp:extent cx="2724150"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24150" cy="304165"/>
                    </a:xfrm>
                    <a:prstGeom prst="rect">
                      <a:avLst/>
                    </a:prstGeom>
                    <a:noFill/>
                    <a:ln>
                      <a:noFill/>
                    </a:ln>
                  </pic:spPr>
                </pic:pic>
              </a:graphicData>
            </a:graphic>
          </wp:inline>
        </w:drawing>
      </w:r>
    </w:p>
    <w:p w14:paraId="091B5BE8" w14:textId="77777777" w:rsidR="004273E5" w:rsidRDefault="004273E5">
      <w:pPr>
        <w:pStyle w:val="ConsPlusNormal"/>
        <w:jc w:val="both"/>
      </w:pPr>
    </w:p>
    <w:p w14:paraId="79A17AB1" w14:textId="77777777" w:rsidR="004273E5" w:rsidRDefault="004273E5">
      <w:pPr>
        <w:pStyle w:val="ConsPlusNormal"/>
        <w:ind w:firstLine="540"/>
        <w:jc w:val="both"/>
      </w:pPr>
      <w:r>
        <w:t>где:</w:t>
      </w:r>
    </w:p>
    <w:p w14:paraId="42ECC6F8" w14:textId="77777777" w:rsidR="004273E5" w:rsidRDefault="004273E5">
      <w:pPr>
        <w:pStyle w:val="ConsPlusNormal"/>
        <w:spacing w:before="220"/>
        <w:ind w:firstLine="540"/>
        <w:jc w:val="both"/>
      </w:pPr>
      <w:r>
        <w:t xml:space="preserve">N - направление затрат из перечня, установленного </w:t>
      </w:r>
      <w:hyperlink w:anchor="P227">
        <w:r>
          <w:rPr>
            <w:color w:val="0000FF"/>
          </w:rPr>
          <w:t>пунктом 44</w:t>
        </w:r>
      </w:hyperlink>
      <w:r>
        <w:t xml:space="preserve"> настоящего Положения, произведенное получателем субсидии и включенное в пакет документов;</w:t>
      </w:r>
    </w:p>
    <w:p w14:paraId="1099FCE0" w14:textId="77777777" w:rsidR="004273E5" w:rsidRDefault="004273E5">
      <w:pPr>
        <w:pStyle w:val="ConsPlusNormal"/>
        <w:spacing w:before="220"/>
        <w:ind w:firstLine="540"/>
        <w:jc w:val="both"/>
      </w:pPr>
      <w:r>
        <w:t xml:space="preserve">n - количество направлений затрат из перечня, установленного </w:t>
      </w:r>
      <w:hyperlink w:anchor="P227">
        <w:r>
          <w:rPr>
            <w:color w:val="0000FF"/>
          </w:rPr>
          <w:t>пунктом 44</w:t>
        </w:r>
      </w:hyperlink>
      <w:r>
        <w:t xml:space="preserve"> настоящего Положения, произведенных получателем субсидии и включенных в пакет документов.</w:t>
      </w:r>
    </w:p>
    <w:p w14:paraId="7E86DC9C" w14:textId="77777777" w:rsidR="004273E5" w:rsidRDefault="004273E5">
      <w:pPr>
        <w:pStyle w:val="ConsPlusNormal"/>
        <w:spacing w:before="220"/>
        <w:ind w:firstLine="540"/>
        <w:jc w:val="both"/>
      </w:pPr>
      <w:bookmarkStart w:id="42" w:name="P227"/>
      <w:bookmarkEnd w:id="42"/>
      <w:r>
        <w:t>44. К направлениям затрат, необходимым для создания и (или) обеспечения деятельности групп дневного времяпрепровождения детей дошкольного возраста и подлежащим возмещению за счет субсидии, относятся затраты, направленные на:</w:t>
      </w:r>
    </w:p>
    <w:p w14:paraId="16CA5891" w14:textId="77777777" w:rsidR="004273E5" w:rsidRDefault="004273E5">
      <w:pPr>
        <w:pStyle w:val="ConsPlusNormal"/>
        <w:spacing w:before="220"/>
        <w:ind w:firstLine="540"/>
        <w:jc w:val="both"/>
      </w:pPr>
      <w:r>
        <w:t xml:space="preserve">1) оснащение детской мебелью, оборудованием, необходимым для обеспечения соответствия деятельности частного детского сада требованиям </w:t>
      </w:r>
      <w:proofErr w:type="spellStart"/>
      <w:r>
        <w:t>Роспотребнадзора</w:t>
      </w:r>
      <w:proofErr w:type="spellEnd"/>
      <w:r>
        <w:t>, МЧС России и иным требованиям законодательства Российской Федерации, а именно:</w:t>
      </w:r>
    </w:p>
    <w:p w14:paraId="6BB46AF2" w14:textId="77777777" w:rsidR="004273E5" w:rsidRDefault="004273E5">
      <w:pPr>
        <w:pStyle w:val="ConsPlusNormal"/>
        <w:spacing w:before="220"/>
        <w:ind w:firstLine="540"/>
        <w:jc w:val="both"/>
      </w:pPr>
      <w:r>
        <w:t xml:space="preserve">систем пожаротушения и сигнализации, </w:t>
      </w:r>
      <w:proofErr w:type="spellStart"/>
      <w:r>
        <w:t>противодымной</w:t>
      </w:r>
      <w:proofErr w:type="spellEnd"/>
      <w:r>
        <w:t xml:space="preserve">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14:paraId="0377AF91" w14:textId="77777777" w:rsidR="004273E5" w:rsidRDefault="004273E5">
      <w:pPr>
        <w:pStyle w:val="ConsPlusNormal"/>
        <w:spacing w:before="220"/>
        <w:ind w:firstLine="540"/>
        <w:jc w:val="both"/>
      </w:pPr>
      <w:r>
        <w:t>систем видеонаблюдения, систем экстренного оповещения и систем охранной сигнализации;</w:t>
      </w:r>
    </w:p>
    <w:p w14:paraId="219705A6" w14:textId="77777777" w:rsidR="004273E5" w:rsidRDefault="004273E5">
      <w:pPr>
        <w:pStyle w:val="ConsPlusNormal"/>
        <w:spacing w:before="220"/>
        <w:ind w:firstLine="540"/>
        <w:jc w:val="both"/>
      </w:pPr>
      <w:r>
        <w:t>вентиляционных систем;</w:t>
      </w:r>
    </w:p>
    <w:p w14:paraId="39C07F15" w14:textId="77777777" w:rsidR="004273E5" w:rsidRDefault="004273E5">
      <w:pPr>
        <w:pStyle w:val="ConsPlusNormal"/>
        <w:spacing w:before="220"/>
        <w:ind w:firstLine="540"/>
        <w:jc w:val="both"/>
      </w:pPr>
      <w:r>
        <w:t>бойлеров;</w:t>
      </w:r>
    </w:p>
    <w:p w14:paraId="28D810F0" w14:textId="77777777" w:rsidR="004273E5" w:rsidRDefault="004273E5">
      <w:pPr>
        <w:pStyle w:val="ConsPlusNormal"/>
        <w:spacing w:before="220"/>
        <w:ind w:firstLine="540"/>
        <w:jc w:val="both"/>
      </w:pPr>
      <w:r>
        <w:t>детских унитазов, детских писсуаров, детских раковин;</w:t>
      </w:r>
    </w:p>
    <w:p w14:paraId="040E8588" w14:textId="77777777" w:rsidR="004273E5" w:rsidRDefault="004273E5">
      <w:pPr>
        <w:pStyle w:val="ConsPlusNormal"/>
        <w:spacing w:before="220"/>
        <w:ind w:firstLine="540"/>
        <w:jc w:val="both"/>
      </w:pPr>
      <w:r>
        <w:t>столов металлических, двухгнездовых ванн из нержавеющей стали, моек, электрических плит, вентиляционных зондов.</w:t>
      </w:r>
    </w:p>
    <w:p w14:paraId="3C256AAE" w14:textId="77777777" w:rsidR="004273E5" w:rsidRDefault="004273E5">
      <w:pPr>
        <w:pStyle w:val="ConsPlusNormal"/>
        <w:spacing w:before="220"/>
        <w:ind w:firstLine="540"/>
        <w:jc w:val="both"/>
      </w:pPr>
      <w:r>
        <w:t>Данные затраты подлежат возмещению за счет субсидии при наличии в пакете документов сведений (копий документов), подтверждающих местонахождение частного детского сада, который оснащен детской мебелью, оборудованием (копий договоров с приложением копии акта о приемке оказанных услуг по доставке и (или) копий договоров с приложением копии акта о приемке выполненных работ по монтажу (установке), и (или) копий иных подтверждающих документов);</w:t>
      </w:r>
    </w:p>
    <w:p w14:paraId="027A5880" w14:textId="77777777" w:rsidR="004273E5" w:rsidRDefault="004273E5">
      <w:pPr>
        <w:pStyle w:val="ConsPlusNormal"/>
        <w:spacing w:before="220"/>
        <w:ind w:firstLine="540"/>
        <w:jc w:val="both"/>
      </w:pPr>
      <w:r>
        <w:t>2) уплату арендной платы по заключенным договорам аренды объектов недвижимости;</w:t>
      </w:r>
    </w:p>
    <w:p w14:paraId="2AA1DE53" w14:textId="77777777" w:rsidR="004273E5" w:rsidRDefault="004273E5">
      <w:pPr>
        <w:pStyle w:val="ConsPlusNormal"/>
        <w:spacing w:before="220"/>
        <w:ind w:firstLine="540"/>
        <w:jc w:val="both"/>
      </w:pPr>
      <w:r>
        <w:t>3) приобретение объектов недвижимости по заключенным договорам купли-продажи за счет собственных и (или) привлеченных целевых заемных средств, предоставленных на условиях платности и возвратности кредитными организациями.</w:t>
      </w:r>
    </w:p>
    <w:p w14:paraId="1EDAD5FF" w14:textId="77777777" w:rsidR="004273E5" w:rsidRDefault="004273E5">
      <w:pPr>
        <w:pStyle w:val="ConsPlusNormal"/>
        <w:spacing w:before="220"/>
        <w:ind w:firstLine="540"/>
        <w:jc w:val="both"/>
      </w:pPr>
      <w:r>
        <w:t>Данные затраты подлежат возмещению за счет субсидии при условии отсутствия у заявителя нарушений сроков возврата процентов по кредиту в соответствии с условиями кредитного договора свыше 60 календарных дней;</w:t>
      </w:r>
    </w:p>
    <w:p w14:paraId="4C5058D3" w14:textId="77777777" w:rsidR="004273E5" w:rsidRDefault="004273E5">
      <w:pPr>
        <w:pStyle w:val="ConsPlusNormal"/>
        <w:spacing w:before="220"/>
        <w:ind w:firstLine="540"/>
        <w:jc w:val="both"/>
      </w:pPr>
      <w:r>
        <w:t xml:space="preserve">4) ремонт (реконструкцию) объектов недвижимости, находящихся у заявителя на праве собственности или ином законном основании владения (пользования) в соответствии с </w:t>
      </w:r>
      <w:hyperlink w:anchor="P58">
        <w:r>
          <w:rPr>
            <w:color w:val="0000FF"/>
          </w:rPr>
          <w:t>подпунктами 8</w:t>
        </w:r>
      </w:hyperlink>
      <w:r>
        <w:t xml:space="preserve">, </w:t>
      </w:r>
      <w:hyperlink w:anchor="P60">
        <w:r>
          <w:rPr>
            <w:color w:val="0000FF"/>
          </w:rPr>
          <w:t>10 пункта 3</w:t>
        </w:r>
      </w:hyperlink>
      <w:r>
        <w:t xml:space="preserve"> настоящего Положения.</w:t>
      </w:r>
    </w:p>
    <w:p w14:paraId="416C718A" w14:textId="77777777" w:rsidR="004273E5" w:rsidRDefault="004273E5">
      <w:pPr>
        <w:pStyle w:val="ConsPlusNormal"/>
        <w:spacing w:before="220"/>
        <w:ind w:firstLine="540"/>
        <w:jc w:val="both"/>
      </w:pPr>
      <w:r>
        <w:t>Данные затраты подлежат возмещению за счет субсидии при наличии в пакете документов или в договоре аренды (или договоре ссуды) информации о праве арендатора (или ссудополучателя) на проведение ремонта (реконструкции) объектов недвижимости;</w:t>
      </w:r>
    </w:p>
    <w:p w14:paraId="784CA1A2" w14:textId="77777777" w:rsidR="004273E5" w:rsidRDefault="004273E5">
      <w:pPr>
        <w:pStyle w:val="ConsPlusNormal"/>
        <w:spacing w:before="220"/>
        <w:ind w:firstLine="540"/>
        <w:jc w:val="both"/>
      </w:pPr>
      <w:r>
        <w:lastRenderedPageBreak/>
        <w:t>5) оплату услуг теплоснабжения (отопления), газоснабжения (в том числе поставки на регулярной основе бытового газа в баллонах), водоотведения (канализации), холодного и горячего водоснабжения, по обращению с твердыми коммунальными отходами (то есть мусор), электроснабжения (далее - коммунальные услуги), потребляемых в процессе деятельности частного детского сада.</w:t>
      </w:r>
    </w:p>
    <w:p w14:paraId="2EE1B046" w14:textId="77777777" w:rsidR="004273E5" w:rsidRDefault="004273E5">
      <w:pPr>
        <w:pStyle w:val="ConsPlusNormal"/>
        <w:spacing w:before="220"/>
        <w:ind w:firstLine="540"/>
        <w:jc w:val="both"/>
      </w:pPr>
      <w:r>
        <w:t xml:space="preserve">Данные затраты подлежат возмещению за счет субсидии при условии наличия договора на оказание коммунальных услуг между заявителем и обслуживающей (или </w:t>
      </w:r>
      <w:proofErr w:type="spellStart"/>
      <w:r>
        <w:t>ресурсоснабжающей</w:t>
      </w:r>
      <w:proofErr w:type="spellEnd"/>
      <w:r>
        <w:t>) организацией.</w:t>
      </w:r>
    </w:p>
    <w:p w14:paraId="233440FA" w14:textId="77777777" w:rsidR="004273E5" w:rsidRDefault="004273E5">
      <w:pPr>
        <w:pStyle w:val="ConsPlusNormal"/>
        <w:spacing w:before="220"/>
        <w:ind w:firstLine="540"/>
        <w:jc w:val="both"/>
      </w:pPr>
      <w:r>
        <w:t xml:space="preserve">Не подлежат возмещению за счет субсидии затраты, направленные на выплату неустойки (штрафа, пени) обслуживающей (или </w:t>
      </w:r>
      <w:proofErr w:type="spellStart"/>
      <w:r>
        <w:t>ресурсоснабжающей</w:t>
      </w:r>
      <w:proofErr w:type="spellEnd"/>
      <w:r>
        <w:t>) организации за несвоевременную и (или) неполную оплату коммунальных услуг, потребляемых в процессе деятельности частного детского сада.</w:t>
      </w:r>
    </w:p>
    <w:p w14:paraId="26AD7E9A" w14:textId="77777777" w:rsidR="004273E5" w:rsidRDefault="004273E5">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anchor="P138">
        <w:r>
          <w:rPr>
            <w:color w:val="0000FF"/>
          </w:rPr>
          <w:t>подпунктах 3</w:t>
        </w:r>
      </w:hyperlink>
      <w:r>
        <w:t xml:space="preserve"> - </w:t>
      </w:r>
      <w:hyperlink w:anchor="P143">
        <w:r>
          <w:rPr>
            <w:color w:val="0000FF"/>
          </w:rPr>
          <w:t>8 пункта 20</w:t>
        </w:r>
      </w:hyperlink>
      <w:r>
        <w:t xml:space="preserve"> настоящего Положения.</w:t>
      </w:r>
    </w:p>
    <w:p w14:paraId="68DEB43B" w14:textId="77777777" w:rsidR="004273E5" w:rsidRDefault="004273E5">
      <w:pPr>
        <w:pStyle w:val="ConsPlusNormal"/>
        <w:spacing w:before="220"/>
        <w:ind w:firstLine="540"/>
        <w:jc w:val="both"/>
      </w:pPr>
      <w:bookmarkStart w:id="43" w:name="P245"/>
      <w:bookmarkEnd w:id="43"/>
      <w:r>
        <w:t xml:space="preserve">45. В текущем финансовом году за счет субсидии подлежат возмещению затраты по направлениям, установленным </w:t>
      </w:r>
      <w:hyperlink w:anchor="P227">
        <w:r>
          <w:rPr>
            <w:color w:val="0000FF"/>
          </w:rPr>
          <w:t>пунктом 44</w:t>
        </w:r>
      </w:hyperlink>
      <w:r>
        <w:t xml:space="preserve"> настоящего Положения, образовавшиеся и уплаченные заявителем (получателем субсидии) с октября года, предшествующего году подачи пакета документов, и по сентябрь (включительно) года подачи пакета документов.</w:t>
      </w:r>
    </w:p>
    <w:p w14:paraId="42B536EA" w14:textId="77777777" w:rsidR="004273E5" w:rsidRDefault="004273E5">
      <w:pPr>
        <w:pStyle w:val="ConsPlusNormal"/>
        <w:spacing w:before="220"/>
        <w:ind w:firstLine="540"/>
        <w:jc w:val="both"/>
      </w:pPr>
      <w:bookmarkStart w:id="44" w:name="P246"/>
      <w:bookmarkEnd w:id="44"/>
      <w:r>
        <w:t xml:space="preserve">46. Не подлежат возмещению за счет субсидии затраты по направлениям, установленным </w:t>
      </w:r>
      <w:hyperlink w:anchor="P227">
        <w:r>
          <w:rPr>
            <w:color w:val="0000FF"/>
          </w:rPr>
          <w:t>пунктом 44</w:t>
        </w:r>
      </w:hyperlink>
      <w:r>
        <w:t xml:space="preserve"> настоящего Положения, образовавшиеся у заявителя (получателя субсидии) в период до 1 октября предшествующего финансового года и уплаченные в октябре - декабре предшествующего финансового года и (или) в текущем финансовом году.</w:t>
      </w:r>
    </w:p>
    <w:p w14:paraId="3D089609" w14:textId="77777777" w:rsidR="004273E5" w:rsidRDefault="004273E5">
      <w:pPr>
        <w:pStyle w:val="ConsPlusNormal"/>
        <w:spacing w:before="220"/>
        <w:ind w:firstLine="540"/>
        <w:jc w:val="both"/>
      </w:pPr>
      <w:bookmarkStart w:id="45" w:name="P247"/>
      <w:bookmarkEnd w:id="45"/>
      <w:r>
        <w:t>47. Достигнутым заявителем (получателем субсидии) результатом предоставления субсидии является количество объектов недвижимости (единиц), в которых создана и (или) обеспечена деятельность групп дневного времяпрепровождения детей дошкольного возраста.</w:t>
      </w:r>
    </w:p>
    <w:p w14:paraId="0D70A7BF" w14:textId="77777777" w:rsidR="004273E5" w:rsidRDefault="004273E5">
      <w:pPr>
        <w:pStyle w:val="ConsPlusNormal"/>
        <w:spacing w:before="220"/>
        <w:ind w:firstLine="540"/>
        <w:jc w:val="both"/>
      </w:pPr>
      <w:r>
        <w:t xml:space="preserve">Значение достигнутого результата предоставления субсидии указывается заявителем в </w:t>
      </w:r>
      <w:hyperlink w:anchor="P322">
        <w:r>
          <w:rPr>
            <w:color w:val="0000FF"/>
          </w:rPr>
          <w:t>заявке</w:t>
        </w:r>
      </w:hyperlink>
      <w:r>
        <w:t xml:space="preserve"> по форме согласно приложению 1 к настоящему Положению и включается в договор субсидии.</w:t>
      </w:r>
    </w:p>
    <w:p w14:paraId="35E00103" w14:textId="77777777" w:rsidR="004273E5" w:rsidRDefault="004273E5">
      <w:pPr>
        <w:pStyle w:val="ConsPlusNormal"/>
        <w:spacing w:before="220"/>
        <w:ind w:firstLine="540"/>
        <w:jc w:val="both"/>
      </w:pPr>
      <w:bookmarkStart w:id="46" w:name="P249"/>
      <w:bookmarkEnd w:id="46"/>
      <w:r>
        <w:t>48. Условиями предоставления субсидии являются:</w:t>
      </w:r>
    </w:p>
    <w:p w14:paraId="6D939386" w14:textId="77777777" w:rsidR="004273E5" w:rsidRDefault="004273E5">
      <w:pPr>
        <w:pStyle w:val="ConsPlusNormal"/>
        <w:spacing w:before="220"/>
        <w:ind w:firstLine="540"/>
        <w:jc w:val="both"/>
      </w:pPr>
      <w:r>
        <w:t>1) осуществление (</w:t>
      </w:r>
      <w:proofErr w:type="spellStart"/>
      <w:r>
        <w:t>непрекращение</w:t>
      </w:r>
      <w:proofErr w:type="spellEnd"/>
      <w:r>
        <w:t>) деятельности по состоянию на 31 декабря года получения субсидии. Осуществление (</w:t>
      </w:r>
      <w:proofErr w:type="spellStart"/>
      <w:r>
        <w:t>непрекращение</w:t>
      </w:r>
      <w:proofErr w:type="spellEnd"/>
      <w:r>
        <w:t>) деятельности означает наличие сведений о получателе субсидии в Едином реестре субъектов малого и среднего предпринимательства;</w:t>
      </w:r>
    </w:p>
    <w:p w14:paraId="518F67CD" w14:textId="77777777" w:rsidR="004273E5" w:rsidRDefault="004273E5">
      <w:pPr>
        <w:pStyle w:val="ConsPlusNormal"/>
        <w:spacing w:before="220"/>
        <w:ind w:firstLine="540"/>
        <w:jc w:val="both"/>
      </w:pPr>
      <w:r>
        <w:t>2) сохранение количества рабочих мест (единиц) по состоянию на 31 декабря года получения субсидии в размере не менее 100 процентов по сравнению с его значением на дату подачи пакета документов. Количество рабочих мест соответствует значению списочной (фактической) численности работников;</w:t>
      </w:r>
    </w:p>
    <w:p w14:paraId="058E0183" w14:textId="77777777" w:rsidR="004273E5" w:rsidRDefault="004273E5">
      <w:pPr>
        <w:pStyle w:val="ConsPlusNormal"/>
        <w:spacing w:before="220"/>
        <w:ind w:firstLine="540"/>
        <w:jc w:val="both"/>
      </w:pPr>
      <w:r>
        <w:t>3) сохранение значения среднесписочной численности работников (человек) за год получения субсидии в размере не менее 80 процентов значения списочной (фактической) численности работников на дату подачи пакета документов. Значение среднесписочной численности работников соответствует ее значению в расчете по страховым взносам;</w:t>
      </w:r>
    </w:p>
    <w:p w14:paraId="33DCB07E" w14:textId="77777777" w:rsidR="004273E5" w:rsidRDefault="004273E5">
      <w:pPr>
        <w:pStyle w:val="ConsPlusNormal"/>
        <w:spacing w:before="220"/>
        <w:ind w:firstLine="540"/>
        <w:jc w:val="both"/>
      </w:pPr>
      <w:r>
        <w:t xml:space="preserve">4) обеспечение размера среднемесячной заработной платы в расчете на одного работника (рублей) за год получения субсидии в размере не менее величины минимального размера оплаты труда, определенном в соответствии с </w:t>
      </w:r>
      <w:hyperlink w:anchor="P71">
        <w:r>
          <w:rPr>
            <w:color w:val="0000FF"/>
          </w:rPr>
          <w:t>абзацем вторым подпункта 3 пункта 9</w:t>
        </w:r>
      </w:hyperlink>
      <w:r>
        <w:t xml:space="preserve"> настоящего Положения.</w:t>
      </w:r>
    </w:p>
    <w:p w14:paraId="346BAA91" w14:textId="77777777" w:rsidR="004273E5" w:rsidRDefault="004273E5">
      <w:pPr>
        <w:pStyle w:val="ConsPlusNormal"/>
        <w:spacing w:before="220"/>
        <w:ind w:firstLine="540"/>
        <w:jc w:val="both"/>
      </w:pPr>
      <w:r>
        <w:lastRenderedPageBreak/>
        <w:t xml:space="preserve">Условия предоставления субсидии, значения которых устанавливаются заявителем в </w:t>
      </w:r>
      <w:hyperlink w:anchor="P322">
        <w:r>
          <w:rPr>
            <w:color w:val="0000FF"/>
          </w:rPr>
          <w:t>заявке</w:t>
        </w:r>
      </w:hyperlink>
      <w:r>
        <w:t xml:space="preserve"> по форме согласно приложению 1 к настоящему Положению и включаются в договор субсидии в случае ее получения, должны быть соблюдены получателем субсидии по состоянию на конец года или за год, под бюджетные ассигнования которого заключен договор субсидии.</w:t>
      </w:r>
    </w:p>
    <w:p w14:paraId="217B3985" w14:textId="77777777" w:rsidR="004273E5" w:rsidRDefault="004273E5">
      <w:pPr>
        <w:pStyle w:val="ConsPlusNormal"/>
        <w:spacing w:before="220"/>
        <w:ind w:firstLine="540"/>
        <w:jc w:val="both"/>
      </w:pPr>
      <w:r>
        <w:t>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14:paraId="0F5A69AD" w14:textId="77777777" w:rsidR="004273E5" w:rsidRDefault="004273E5">
      <w:pPr>
        <w:pStyle w:val="ConsPlusNormal"/>
        <w:spacing w:before="220"/>
        <w:ind w:firstLine="540"/>
        <w:jc w:val="both"/>
      </w:pPr>
      <w:r>
        <w:t xml:space="preserve">50. В договор субсидии включается условие о согласовании новых условий договора субсидии или о расторжении договора субсидии при </w:t>
      </w:r>
      <w:proofErr w:type="spellStart"/>
      <w:r>
        <w:t>недостижении</w:t>
      </w:r>
      <w:proofErr w:type="spellEnd"/>
      <w: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14:paraId="1A94DAD5" w14:textId="77777777" w:rsidR="004273E5" w:rsidRDefault="004273E5">
      <w:pPr>
        <w:pStyle w:val="ConsPlusNormal"/>
        <w:spacing w:before="220"/>
        <w:ind w:firstLine="540"/>
        <w:jc w:val="both"/>
      </w:pPr>
      <w:r>
        <w:t xml:space="preserve">51. Обязательным условием заключения договора субсидии является соответствие получателя субсидии требованиям, установленным </w:t>
      </w:r>
      <w:hyperlink w:anchor="P114">
        <w:r>
          <w:rPr>
            <w:color w:val="0000FF"/>
          </w:rPr>
          <w:t>пунктом 15</w:t>
        </w:r>
      </w:hyperlink>
      <w:r>
        <w:t xml:space="preserve"> настоящего Положения.</w:t>
      </w:r>
    </w:p>
    <w:p w14:paraId="5B9BCDB5" w14:textId="77777777" w:rsidR="004273E5" w:rsidRDefault="004273E5">
      <w:pPr>
        <w:pStyle w:val="ConsPlusNormal"/>
        <w:spacing w:before="220"/>
        <w:ind w:firstLine="540"/>
        <w:jc w:val="both"/>
      </w:pPr>
      <w:r>
        <w:t xml:space="preserve">Проверка соответствия получателя субсидии требованиям, установленным </w:t>
      </w:r>
      <w:hyperlink w:anchor="P114">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anchor="P159">
        <w:r>
          <w:rPr>
            <w:color w:val="0000FF"/>
          </w:rPr>
          <w:t>пунктом 23</w:t>
        </w:r>
      </w:hyperlink>
      <w:r>
        <w:t xml:space="preserve"> настоящего Положения.</w:t>
      </w:r>
    </w:p>
    <w:p w14:paraId="032F78AB" w14:textId="77777777" w:rsidR="004273E5" w:rsidRDefault="004273E5">
      <w:pPr>
        <w:pStyle w:val="ConsPlusNormal"/>
        <w:spacing w:before="220"/>
        <w:ind w:firstLine="540"/>
        <w:jc w:val="both"/>
      </w:pPr>
      <w:bookmarkStart w:id="47" w:name="P259"/>
      <w:bookmarkEnd w:id="47"/>
      <w:r>
        <w:t xml:space="preserve">52. В случае если договор субсидии не заключен в сроки, установленные </w:t>
      </w:r>
      <w:hyperlink w:anchor="P210">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w:t>
      </w:r>
      <w:hyperlink w:anchor="P207">
        <w:r>
          <w:rPr>
            <w:color w:val="0000FF"/>
          </w:rPr>
          <w:t>пункте 39</w:t>
        </w:r>
      </w:hyperlink>
      <w:r>
        <w:t xml:space="preserve"> настоящего Положения, вносятся соответствующие изменения.</w:t>
      </w:r>
    </w:p>
    <w:p w14:paraId="4F34D86A" w14:textId="77777777" w:rsidR="004273E5" w:rsidRDefault="004273E5">
      <w:pPr>
        <w:pStyle w:val="ConsPlusNormal"/>
        <w:spacing w:before="220"/>
        <w:ind w:firstLine="540"/>
        <w:jc w:val="both"/>
      </w:pPr>
      <w:bookmarkStart w:id="48" w:name="P260"/>
      <w:bookmarkEnd w:id="48"/>
      <w:r>
        <w:t>53. Договор субсидии подлежит регистрации в управлении делами администрации города в течение 1 рабочего дня с даты его подписания.</w:t>
      </w:r>
    </w:p>
    <w:p w14:paraId="395F3F5D" w14:textId="77777777" w:rsidR="004273E5" w:rsidRDefault="004273E5">
      <w:pPr>
        <w:pStyle w:val="ConsPlusNormal"/>
        <w:spacing w:before="220"/>
        <w:ind w:firstLine="540"/>
        <w:jc w:val="both"/>
      </w:pPr>
      <w:r>
        <w:t>Датой принятия решения о предоставлении субсидии является дата регистрации (заключения) договора субсидии.</w:t>
      </w:r>
    </w:p>
    <w:p w14:paraId="160EB000" w14:textId="77777777" w:rsidR="004273E5" w:rsidRDefault="004273E5">
      <w:pPr>
        <w:pStyle w:val="ConsPlusNormal"/>
        <w:spacing w:before="220"/>
        <w:ind w:firstLine="540"/>
        <w:jc w:val="both"/>
      </w:pPr>
      <w:r>
        <w:t xml:space="preserve">54. Уполномоченный орган в течение 1 рабочего дня с даты принятия решения, установленной </w:t>
      </w:r>
      <w:hyperlink w:anchor="P260">
        <w:r>
          <w:rPr>
            <w:color w:val="0000FF"/>
          </w:rPr>
          <w:t>пунктом 53</w:t>
        </w:r>
      </w:hyperlink>
      <w:r>
        <w:t xml:space="preserve"> настоящего Положения, направляет главному распорядителю письмо о предоставлении субсидии с приложением </w:t>
      </w:r>
      <w:hyperlink w:anchor="P1339">
        <w:r>
          <w:rPr>
            <w:color w:val="0000FF"/>
          </w:rPr>
          <w:t>реестра</w:t>
        </w:r>
      </w:hyperlink>
      <w:r>
        <w:t xml:space="preserve"> получателей субсидии по форме согласно приложению 5 к настоящему Положению.</w:t>
      </w:r>
    </w:p>
    <w:p w14:paraId="4C82A1FA" w14:textId="77777777" w:rsidR="004273E5" w:rsidRDefault="004273E5">
      <w:pPr>
        <w:pStyle w:val="ConsPlusNormal"/>
        <w:spacing w:before="220"/>
        <w:ind w:firstLine="540"/>
        <w:jc w:val="both"/>
      </w:pPr>
      <w:r>
        <w:t>55. Главный распорядитель в течение 2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14:paraId="4A8CD394" w14:textId="77777777" w:rsidR="004273E5" w:rsidRDefault="004273E5">
      <w:pPr>
        <w:pStyle w:val="ConsPlusNormal"/>
        <w:spacing w:before="220"/>
        <w:ind w:firstLine="540"/>
        <w:jc w:val="both"/>
      </w:pPr>
      <w:r>
        <w:t>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14:paraId="179DB3DA" w14:textId="77777777" w:rsidR="004273E5" w:rsidRDefault="004273E5">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14:paraId="180978EE" w14:textId="77777777" w:rsidR="004273E5" w:rsidRDefault="004273E5">
      <w:pPr>
        <w:pStyle w:val="ConsPlusNormal"/>
        <w:spacing w:before="220"/>
        <w:ind w:firstLine="540"/>
        <w:jc w:val="both"/>
      </w:pPr>
      <w:bookmarkStart w:id="49" w:name="P266"/>
      <w:bookmarkEnd w:id="49"/>
      <w: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260">
        <w:r>
          <w:rPr>
            <w:color w:val="0000FF"/>
          </w:rPr>
          <w:t>пунктом 53</w:t>
        </w:r>
      </w:hyperlink>
      <w:r>
        <w:t xml:space="preserve"> настоящего Положения, перечисляет средства на расчетные или </w:t>
      </w:r>
      <w:r>
        <w:lastRenderedPageBreak/>
        <w:t>корреспондентские счета, открытые получателями субсидии в учреждениях Центрального банка Российской Федерации или кредитных организациях.</w:t>
      </w:r>
    </w:p>
    <w:p w14:paraId="3E7107EB" w14:textId="77777777" w:rsidR="004273E5" w:rsidRDefault="004273E5">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14:paraId="1149AAD3" w14:textId="77777777" w:rsidR="004273E5" w:rsidRDefault="004273E5">
      <w:pPr>
        <w:pStyle w:val="ConsPlusNormal"/>
        <w:spacing w:before="220"/>
        <w:ind w:firstLine="540"/>
        <w:jc w:val="both"/>
      </w:pPr>
      <w: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anchor="P297">
        <w:r>
          <w:rPr>
            <w:color w:val="0000FF"/>
          </w:rPr>
          <w:t>пунктах 68</w:t>
        </w:r>
      </w:hyperlink>
      <w:r>
        <w:t xml:space="preserve"> - </w:t>
      </w:r>
      <w:hyperlink w:anchor="P300">
        <w:r>
          <w:rPr>
            <w:color w:val="0000FF"/>
          </w:rPr>
          <w:t>71</w:t>
        </w:r>
      </w:hyperlink>
      <w:r>
        <w:t xml:space="preserve"> настоящего Положения.</w:t>
      </w:r>
    </w:p>
    <w:p w14:paraId="522B1C12" w14:textId="77777777" w:rsidR="004273E5" w:rsidRDefault="004273E5">
      <w:pPr>
        <w:pStyle w:val="ConsPlusNormal"/>
        <w:spacing w:before="220"/>
        <w:ind w:firstLine="540"/>
        <w:jc w:val="both"/>
      </w:pPr>
      <w:r>
        <w:t xml:space="preserve">60. В целях ведения Единого реестра субъектов малого и среднего предпринимательства - получателей поддержки уполномоченный орган согласно </w:t>
      </w:r>
      <w:hyperlink r:id="rId38">
        <w:r>
          <w:rPr>
            <w:color w:val="0000FF"/>
          </w:rPr>
          <w:t>части 5 статьи 8</w:t>
        </w:r>
      </w:hyperlink>
      <w:r>
        <w:t xml:space="preserve"> Федерального закона N 209-ФЗ представляет в территориальный орган Федеральной налоговой службы по Красноярскому краю сведения в отношении оказанной поддержки в срок до 5-го числа месяца, следующего за месяцем принятия решения о предоставлении субсидии, указанного в </w:t>
      </w:r>
      <w:hyperlink w:anchor="P260">
        <w:r>
          <w:rPr>
            <w:color w:val="0000FF"/>
          </w:rPr>
          <w:t>пункте 53</w:t>
        </w:r>
      </w:hyperlink>
      <w:r>
        <w:t xml:space="preserve"> настоящего Положения.</w:t>
      </w:r>
    </w:p>
    <w:p w14:paraId="5AE0B9F3" w14:textId="77777777" w:rsidR="004273E5" w:rsidRDefault="004273E5">
      <w:pPr>
        <w:pStyle w:val="ConsPlusNormal"/>
        <w:jc w:val="both"/>
      </w:pPr>
    </w:p>
    <w:p w14:paraId="7A4A9031" w14:textId="77777777" w:rsidR="004273E5" w:rsidRDefault="004273E5">
      <w:pPr>
        <w:pStyle w:val="ConsPlusTitle"/>
        <w:jc w:val="center"/>
        <w:outlineLvl w:val="1"/>
      </w:pPr>
      <w:r>
        <w:t>IV. ТРЕБОВАНИЯ К ОТЧЕТНОСТИ</w:t>
      </w:r>
    </w:p>
    <w:p w14:paraId="198A9DBE" w14:textId="77777777" w:rsidR="004273E5" w:rsidRDefault="004273E5">
      <w:pPr>
        <w:pStyle w:val="ConsPlusNormal"/>
        <w:jc w:val="both"/>
      </w:pPr>
    </w:p>
    <w:p w14:paraId="75D231E6" w14:textId="77777777" w:rsidR="004273E5" w:rsidRDefault="004273E5">
      <w:pPr>
        <w:pStyle w:val="ConsPlusNormal"/>
        <w:ind w:firstLine="540"/>
        <w:jc w:val="both"/>
      </w:pPr>
      <w:bookmarkStart w:id="50" w:name="P273"/>
      <w:bookmarkEnd w:id="50"/>
      <w:r>
        <w:t xml:space="preserve">61. Для осуществления уполномоченным органом контроля (мониторинга) за соблюдением требований, установленных </w:t>
      </w:r>
      <w:hyperlink w:anchor="P247">
        <w:r>
          <w:rPr>
            <w:color w:val="0000FF"/>
          </w:rPr>
          <w:t>пунктами 47</w:t>
        </w:r>
      </w:hyperlink>
      <w:r>
        <w:t xml:space="preserve">, </w:t>
      </w:r>
      <w:hyperlink w:anchor="P249">
        <w:r>
          <w:rPr>
            <w:color w:val="0000FF"/>
          </w:rPr>
          <w:t>48</w:t>
        </w:r>
      </w:hyperlink>
      <w:r>
        <w:t xml:space="preserve"> настоящего Положения, получатель субсидии не позднее 15 февраля года, следующего за годом получения субсидии, направляет в управление делами администрации города следующие документы:</w:t>
      </w:r>
    </w:p>
    <w:p w14:paraId="1BD14762" w14:textId="77777777" w:rsidR="004273E5" w:rsidRDefault="004273E5">
      <w:pPr>
        <w:pStyle w:val="ConsPlusNormal"/>
        <w:spacing w:before="220"/>
        <w:ind w:firstLine="540"/>
        <w:jc w:val="both"/>
      </w:pPr>
      <w:r>
        <w:t>отчет об исполнении условий предоставления субсидии по состоянию на 31 декабря года получения субсидии по форме, установленной договором субсидии;</w:t>
      </w:r>
    </w:p>
    <w:p w14:paraId="46AC33C6" w14:textId="77777777" w:rsidR="004273E5" w:rsidRDefault="004273E5">
      <w:pPr>
        <w:pStyle w:val="ConsPlusNormal"/>
        <w:spacing w:before="220"/>
        <w:ind w:firstLine="540"/>
        <w:jc w:val="both"/>
      </w:pPr>
      <w:r>
        <w:t>сведения о списочной (фактической) численности работников за год получения субсидии;</w:t>
      </w:r>
    </w:p>
    <w:p w14:paraId="574AFD1C" w14:textId="77777777" w:rsidR="004273E5" w:rsidRDefault="004273E5">
      <w:pPr>
        <w:pStyle w:val="ConsPlusNormal"/>
        <w:spacing w:before="220"/>
        <w:ind w:firstLine="540"/>
        <w:jc w:val="both"/>
      </w:pPr>
      <w:r>
        <w:t>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год получения субсидии;</w:t>
      </w:r>
    </w:p>
    <w:p w14:paraId="72DCEE44" w14:textId="77777777" w:rsidR="004273E5" w:rsidRDefault="004273E5">
      <w:pPr>
        <w:pStyle w:val="ConsPlusNormal"/>
        <w:spacing w:before="220"/>
        <w:ind w:firstLine="540"/>
        <w:jc w:val="both"/>
      </w:pPr>
      <w:r>
        <w:t>копию налоговой декларации по налогу на доходы физических лиц, иной формы налогового учета и отчетности о доходах (включая налоговые декларации по налогу на прибыль организаций, по налогу, уплачиваемому в связи с применением специального налогового режима), представленной в налоговый орган, за год получения субсидии;</w:t>
      </w:r>
    </w:p>
    <w:p w14:paraId="20AD9167" w14:textId="77777777" w:rsidR="004273E5" w:rsidRDefault="004273E5">
      <w:pPr>
        <w:pStyle w:val="ConsPlusNormal"/>
        <w:spacing w:before="220"/>
        <w:ind w:firstLine="540"/>
        <w:jc w:val="both"/>
      </w:pPr>
      <w:r>
        <w:t>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14:paraId="3DAFE912" w14:textId="77777777" w:rsidR="004273E5" w:rsidRDefault="004273E5">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14:paraId="208D2A69" w14:textId="77777777" w:rsidR="004273E5" w:rsidRDefault="004273E5">
      <w:pPr>
        <w:pStyle w:val="ConsPlusNormal"/>
        <w:spacing w:before="220"/>
        <w:ind w:firstLine="540"/>
        <w:jc w:val="both"/>
      </w:pPr>
      <w:r>
        <w:t>62. Главный распорядитель вправе устанавливать в договоре субсидии сроки и формы представления получателем субсидии дополнительной отчетности.</w:t>
      </w:r>
    </w:p>
    <w:p w14:paraId="62A0D3F0" w14:textId="77777777" w:rsidR="004273E5" w:rsidRDefault="004273E5">
      <w:pPr>
        <w:pStyle w:val="ConsPlusNormal"/>
        <w:jc w:val="both"/>
      </w:pPr>
    </w:p>
    <w:p w14:paraId="4EEF7734" w14:textId="77777777" w:rsidR="004273E5" w:rsidRDefault="004273E5">
      <w:pPr>
        <w:pStyle w:val="ConsPlusTitle"/>
        <w:jc w:val="center"/>
        <w:outlineLvl w:val="1"/>
      </w:pPr>
      <w:r>
        <w:t>V. ТРЕБОВАНИЯ ОБ ОСУЩЕСТВЛЕНИИ КОНТРОЛЯ (МОНИТОРИНГА)</w:t>
      </w:r>
    </w:p>
    <w:p w14:paraId="53BCD7A3" w14:textId="77777777" w:rsidR="004273E5" w:rsidRDefault="004273E5">
      <w:pPr>
        <w:pStyle w:val="ConsPlusTitle"/>
        <w:jc w:val="center"/>
      </w:pPr>
      <w:r>
        <w:t>ЗА СОБЛЮДЕНИЕМ УСЛОВИЙ И ПОРЯДКА ПРЕДОСТАВЛЕНИЯ СУБСИДИИ</w:t>
      </w:r>
    </w:p>
    <w:p w14:paraId="0EA96893" w14:textId="77777777" w:rsidR="004273E5" w:rsidRDefault="004273E5">
      <w:pPr>
        <w:pStyle w:val="ConsPlusTitle"/>
        <w:jc w:val="center"/>
      </w:pPr>
      <w:r>
        <w:t>И ОТВЕТСТВЕННОСТЬ ЗА ИХ НАРУШЕНИЕ</w:t>
      </w:r>
    </w:p>
    <w:p w14:paraId="141D9982" w14:textId="77777777" w:rsidR="004273E5" w:rsidRDefault="004273E5">
      <w:pPr>
        <w:pStyle w:val="ConsPlusNormal"/>
        <w:jc w:val="both"/>
      </w:pPr>
    </w:p>
    <w:p w14:paraId="4E96DC5A" w14:textId="77777777" w:rsidR="004273E5" w:rsidRDefault="004273E5">
      <w:pPr>
        <w:pStyle w:val="ConsPlusNormal"/>
        <w:ind w:firstLine="540"/>
        <w:jc w:val="both"/>
      </w:pPr>
      <w:r>
        <w:t>63.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14:paraId="0C905785" w14:textId="77777777" w:rsidR="004273E5" w:rsidRDefault="004273E5">
      <w:pPr>
        <w:pStyle w:val="ConsPlusNormal"/>
        <w:spacing w:before="220"/>
        <w:ind w:firstLine="540"/>
        <w:jc w:val="both"/>
      </w:pPr>
      <w: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r:id="rId39">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14:paraId="187A2F3C" w14:textId="77777777" w:rsidR="004273E5" w:rsidRDefault="004273E5">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40">
        <w:r>
          <w:rPr>
            <w:color w:val="0000FF"/>
          </w:rPr>
          <w:t>статьями 268.1</w:t>
        </w:r>
      </w:hyperlink>
      <w:r>
        <w:t xml:space="preserve">, </w:t>
      </w:r>
      <w:hyperlink r:id="rId41">
        <w:r>
          <w:rPr>
            <w:color w:val="0000FF"/>
          </w:rPr>
          <w:t>269.2</w:t>
        </w:r>
      </w:hyperlink>
      <w:r>
        <w:t xml:space="preserve"> Бюджетного кодекса Российской Федерации.</w:t>
      </w:r>
    </w:p>
    <w:p w14:paraId="2272C0D4" w14:textId="77777777" w:rsidR="004273E5" w:rsidRDefault="004273E5">
      <w:pPr>
        <w:pStyle w:val="ConsPlusNormal"/>
        <w:spacing w:before="220"/>
        <w:ind w:firstLine="540"/>
        <w:jc w:val="both"/>
      </w:pPr>
      <w:r>
        <w:t>65.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14:paraId="275C490D" w14:textId="77777777" w:rsidR="004273E5" w:rsidRDefault="004273E5">
      <w:pPr>
        <w:pStyle w:val="ConsPlusNormal"/>
        <w:spacing w:before="220"/>
        <w:ind w:firstLine="540"/>
        <w:jc w:val="both"/>
      </w:pPr>
      <w:bookmarkStart w:id="51" w:name="P290"/>
      <w:bookmarkEnd w:id="51"/>
      <w:r>
        <w:t xml:space="preserve">66. За нарушение условий предоставления субсидии,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247">
        <w:r>
          <w:rPr>
            <w:color w:val="0000FF"/>
          </w:rPr>
          <w:t>пункте 47</w:t>
        </w:r>
      </w:hyperlink>
      <w:r>
        <w:t xml:space="preserve"> настоящего Положения, выявленных в том числе по фактам проверок, проведенных главным распорядителем и (или)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w:t>
      </w:r>
    </w:p>
    <w:p w14:paraId="1A6B4EDE" w14:textId="77777777" w:rsidR="004273E5" w:rsidRDefault="004273E5">
      <w:pPr>
        <w:pStyle w:val="ConsPlusNormal"/>
        <w:spacing w:before="220"/>
        <w:ind w:firstLine="540"/>
        <w:jc w:val="both"/>
      </w:pPr>
      <w:bookmarkStart w:id="52" w:name="P291"/>
      <w:bookmarkEnd w:id="52"/>
      <w:r>
        <w:t>67. Возврат субсидии в бюджет города осуществляется в случаях, если:</w:t>
      </w:r>
    </w:p>
    <w:p w14:paraId="21BD57A4" w14:textId="77777777" w:rsidR="004273E5" w:rsidRDefault="004273E5">
      <w:pPr>
        <w:pStyle w:val="ConsPlusNormal"/>
        <w:spacing w:before="220"/>
        <w:ind w:firstLine="540"/>
        <w:jc w:val="both"/>
      </w:pPr>
      <w:r>
        <w:t>1) получателем субсидии представлены недостоверные сведения и документы;</w:t>
      </w:r>
    </w:p>
    <w:p w14:paraId="77D802DF" w14:textId="77777777" w:rsidR="004273E5" w:rsidRDefault="004273E5">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14:paraId="34F30C1D" w14:textId="77777777" w:rsidR="004273E5" w:rsidRDefault="004273E5">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14:paraId="6B248BF9" w14:textId="77777777" w:rsidR="004273E5" w:rsidRDefault="004273E5">
      <w:pPr>
        <w:pStyle w:val="ConsPlusNormal"/>
        <w:spacing w:before="220"/>
        <w:ind w:firstLine="540"/>
        <w:jc w:val="both"/>
      </w:pPr>
      <w:r>
        <w:t xml:space="preserve">4) получателем субсидии не представлены документы, указанные в </w:t>
      </w:r>
      <w:hyperlink w:anchor="P273">
        <w:r>
          <w:rPr>
            <w:color w:val="0000FF"/>
          </w:rPr>
          <w:t>пункте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14:paraId="741ACEAF" w14:textId="77777777" w:rsidR="004273E5" w:rsidRDefault="004273E5">
      <w:pPr>
        <w:pStyle w:val="ConsPlusNormal"/>
        <w:spacing w:before="220"/>
        <w:ind w:firstLine="540"/>
        <w:jc w:val="both"/>
      </w:pPr>
      <w:r>
        <w:t>5) получателем субсидии по состоянию на конец года или за год, под бюджетные ассигнования которого заключен договор субсидии, не достигнуты значения результата предоставления субсидии результата предоставления субсидии.</w:t>
      </w:r>
    </w:p>
    <w:p w14:paraId="4377F9E6" w14:textId="77777777" w:rsidR="004273E5" w:rsidRDefault="004273E5">
      <w:pPr>
        <w:pStyle w:val="ConsPlusNormal"/>
        <w:spacing w:before="220"/>
        <w:ind w:firstLine="540"/>
        <w:jc w:val="both"/>
      </w:pPr>
      <w:bookmarkStart w:id="53" w:name="P297"/>
      <w:bookmarkEnd w:id="53"/>
      <w:r>
        <w:t xml:space="preserve">68. Уполномоченный орган в течение 23 рабочих дней с даты выявления случаев, указанных в </w:t>
      </w:r>
      <w:hyperlink w:anchor="P291">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290">
        <w:r>
          <w:rPr>
            <w:color w:val="0000FF"/>
          </w:rPr>
          <w:t>пунктом 66</w:t>
        </w:r>
      </w:hyperlink>
      <w:r>
        <w:t xml:space="preserve"> настоящего Положения.</w:t>
      </w:r>
    </w:p>
    <w:p w14:paraId="6CBABCCD" w14:textId="77777777" w:rsidR="004273E5" w:rsidRDefault="004273E5">
      <w:pPr>
        <w:pStyle w:val="ConsPlusNormal"/>
        <w:spacing w:before="220"/>
        <w:ind w:firstLine="540"/>
        <w:jc w:val="both"/>
      </w:pPr>
      <w:r>
        <w:t>69. Решение о возврате субсидии оформляется правовым актом администрации города.</w:t>
      </w:r>
    </w:p>
    <w:p w14:paraId="52E9F2EB" w14:textId="77777777" w:rsidR="004273E5" w:rsidRDefault="004273E5">
      <w:pPr>
        <w:pStyle w:val="ConsPlusNormal"/>
        <w:spacing w:before="220"/>
        <w:ind w:firstLine="540"/>
        <w:jc w:val="both"/>
      </w:pPr>
      <w:bookmarkStart w:id="54" w:name="P299"/>
      <w:bookmarkEnd w:id="54"/>
      <w:r>
        <w:t>70. 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на основании принятого решения о возврате субсидии с приложением его копии.</w:t>
      </w:r>
    </w:p>
    <w:p w14:paraId="7418F151" w14:textId="77777777" w:rsidR="004273E5" w:rsidRDefault="004273E5">
      <w:pPr>
        <w:pStyle w:val="ConsPlusNormal"/>
        <w:spacing w:before="220"/>
        <w:ind w:firstLine="540"/>
        <w:jc w:val="both"/>
      </w:pPr>
      <w:bookmarkStart w:id="55" w:name="P300"/>
      <w:bookmarkEnd w:id="55"/>
      <w:r>
        <w:lastRenderedPageBreak/>
        <w:t xml:space="preserve">71. Получатель субсидии в течение 20 рабочих дней с даты отправки письменного уведомления о возврате субсидии, указанной в </w:t>
      </w:r>
      <w:hyperlink w:anchor="P299">
        <w:r>
          <w:rPr>
            <w:color w:val="0000FF"/>
          </w:rPr>
          <w:t>пункте 70</w:t>
        </w:r>
      </w:hyperlink>
      <w:r>
        <w:t xml:space="preserve"> настоящего Положения, обязан произвести возврат полученной субсидии на лицевой счет главного распорядителя.</w:t>
      </w:r>
    </w:p>
    <w:p w14:paraId="7BEEA95B" w14:textId="77777777" w:rsidR="004273E5" w:rsidRDefault="004273E5">
      <w:pPr>
        <w:pStyle w:val="ConsPlusNormal"/>
        <w:spacing w:before="22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14:paraId="0DE40EDC" w14:textId="77777777" w:rsidR="004273E5" w:rsidRDefault="004273E5">
      <w:pPr>
        <w:pStyle w:val="ConsPlusNormal"/>
        <w:spacing w:before="22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14:paraId="011AB8B6" w14:textId="77777777" w:rsidR="004273E5" w:rsidRDefault="004273E5">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14:paraId="792CC6BA" w14:textId="77777777" w:rsidR="004273E5" w:rsidRDefault="004273E5">
      <w:pPr>
        <w:pStyle w:val="ConsPlusNormal"/>
        <w:spacing w:before="220"/>
        <w:ind w:firstLine="540"/>
        <w:jc w:val="both"/>
      </w:pPr>
      <w:r>
        <w:t>72.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14:paraId="45D0B8A5" w14:textId="77777777" w:rsidR="004273E5" w:rsidRDefault="004273E5">
      <w:pPr>
        <w:pStyle w:val="ConsPlusNormal"/>
        <w:jc w:val="both"/>
      </w:pPr>
    </w:p>
    <w:p w14:paraId="734866AF" w14:textId="77777777" w:rsidR="004273E5" w:rsidRDefault="004273E5">
      <w:pPr>
        <w:pStyle w:val="ConsPlusNormal"/>
        <w:jc w:val="both"/>
      </w:pPr>
    </w:p>
    <w:p w14:paraId="3B98321F" w14:textId="77777777" w:rsidR="004273E5" w:rsidRDefault="004273E5">
      <w:pPr>
        <w:pStyle w:val="ConsPlusNormal"/>
        <w:jc w:val="both"/>
      </w:pPr>
    </w:p>
    <w:p w14:paraId="58C7B47D" w14:textId="77777777" w:rsidR="004273E5" w:rsidRDefault="004273E5">
      <w:pPr>
        <w:pStyle w:val="ConsPlusNormal"/>
        <w:jc w:val="both"/>
      </w:pPr>
    </w:p>
    <w:p w14:paraId="00640877" w14:textId="77777777" w:rsidR="004273E5" w:rsidRDefault="004273E5">
      <w:pPr>
        <w:pStyle w:val="ConsPlusNormal"/>
        <w:jc w:val="both"/>
      </w:pPr>
    </w:p>
    <w:p w14:paraId="18A563AC" w14:textId="77777777" w:rsidR="004273E5" w:rsidRDefault="004273E5">
      <w:pPr>
        <w:pStyle w:val="ConsPlusNormal"/>
        <w:jc w:val="right"/>
        <w:outlineLvl w:val="1"/>
      </w:pPr>
      <w:r>
        <w:t>Приложение 1</w:t>
      </w:r>
    </w:p>
    <w:p w14:paraId="1BED77EF" w14:textId="77777777" w:rsidR="004273E5" w:rsidRDefault="004273E5">
      <w:pPr>
        <w:pStyle w:val="ConsPlusNormal"/>
        <w:jc w:val="right"/>
      </w:pPr>
      <w:r>
        <w:t>к Положению</w:t>
      </w:r>
    </w:p>
    <w:p w14:paraId="001EC162" w14:textId="77777777" w:rsidR="004273E5" w:rsidRDefault="004273E5">
      <w:pPr>
        <w:pStyle w:val="ConsPlusNormal"/>
        <w:jc w:val="right"/>
      </w:pPr>
      <w:r>
        <w:t>о порядке предоставления</w:t>
      </w:r>
    </w:p>
    <w:p w14:paraId="36ED8313" w14:textId="77777777" w:rsidR="004273E5" w:rsidRDefault="004273E5">
      <w:pPr>
        <w:pStyle w:val="ConsPlusNormal"/>
        <w:jc w:val="right"/>
      </w:pPr>
      <w:r>
        <w:t>субсидий субъектам малого</w:t>
      </w:r>
    </w:p>
    <w:p w14:paraId="50CA4BC4" w14:textId="77777777" w:rsidR="004273E5" w:rsidRDefault="004273E5">
      <w:pPr>
        <w:pStyle w:val="ConsPlusNormal"/>
        <w:jc w:val="right"/>
      </w:pPr>
      <w:r>
        <w:t>и среднего предпринимательства -</w:t>
      </w:r>
    </w:p>
    <w:p w14:paraId="7BC97A96" w14:textId="77777777" w:rsidR="004273E5" w:rsidRDefault="004273E5">
      <w:pPr>
        <w:pStyle w:val="ConsPlusNormal"/>
        <w:jc w:val="right"/>
      </w:pPr>
      <w:r>
        <w:t>производителям товаров, работ, услуг</w:t>
      </w:r>
    </w:p>
    <w:p w14:paraId="7B70CB44" w14:textId="77777777" w:rsidR="004273E5" w:rsidRDefault="004273E5">
      <w:pPr>
        <w:pStyle w:val="ConsPlusNormal"/>
        <w:jc w:val="right"/>
      </w:pPr>
      <w:r>
        <w:t>в целях возмещения части затрат</w:t>
      </w:r>
    </w:p>
    <w:p w14:paraId="3132FCCB" w14:textId="77777777" w:rsidR="004273E5" w:rsidRDefault="004273E5">
      <w:pPr>
        <w:pStyle w:val="ConsPlusNormal"/>
        <w:jc w:val="right"/>
      </w:pPr>
      <w:r>
        <w:t>на создание и (или) обеспечение</w:t>
      </w:r>
    </w:p>
    <w:p w14:paraId="0C18D2CA" w14:textId="77777777" w:rsidR="004273E5" w:rsidRDefault="004273E5">
      <w:pPr>
        <w:pStyle w:val="ConsPlusNormal"/>
        <w:jc w:val="right"/>
      </w:pPr>
      <w:r>
        <w:t>деятельности групп дневного</w:t>
      </w:r>
    </w:p>
    <w:p w14:paraId="2F5B3719" w14:textId="77777777" w:rsidR="004273E5" w:rsidRDefault="004273E5">
      <w:pPr>
        <w:pStyle w:val="ConsPlusNormal"/>
        <w:jc w:val="right"/>
      </w:pPr>
      <w:r>
        <w:t>времяпрепровождения детей</w:t>
      </w:r>
    </w:p>
    <w:p w14:paraId="595D77E6" w14:textId="77777777" w:rsidR="004273E5" w:rsidRDefault="004273E5">
      <w:pPr>
        <w:pStyle w:val="ConsPlusNormal"/>
        <w:jc w:val="right"/>
      </w:pPr>
      <w:r>
        <w:t>дошкольного возраста</w:t>
      </w:r>
    </w:p>
    <w:p w14:paraId="71CD86C5" w14:textId="77777777" w:rsidR="004273E5" w:rsidRDefault="004273E5">
      <w:pPr>
        <w:pStyle w:val="ConsPlusNormal"/>
        <w:jc w:val="both"/>
      </w:pPr>
    </w:p>
    <w:p w14:paraId="74B83A0F" w14:textId="77777777" w:rsidR="004273E5" w:rsidRDefault="004273E5">
      <w:pPr>
        <w:pStyle w:val="ConsPlusNormal"/>
        <w:jc w:val="center"/>
      </w:pPr>
      <w:bookmarkStart w:id="56" w:name="P322"/>
      <w:bookmarkEnd w:id="56"/>
      <w:r>
        <w:t>ЗАЯВКА</w:t>
      </w:r>
    </w:p>
    <w:p w14:paraId="5A985373" w14:textId="77777777" w:rsidR="004273E5" w:rsidRDefault="004273E5">
      <w:pPr>
        <w:pStyle w:val="ConsPlusNormal"/>
        <w:jc w:val="center"/>
      </w:pPr>
      <w:r>
        <w:t>на предоставление субсидии</w:t>
      </w:r>
    </w:p>
    <w:p w14:paraId="20C64250" w14:textId="77777777" w:rsidR="004273E5" w:rsidRDefault="004273E5">
      <w:pPr>
        <w:pStyle w:val="ConsPlusNormal"/>
        <w:jc w:val="both"/>
      </w:pPr>
    </w:p>
    <w:p w14:paraId="70EAC13D" w14:textId="77777777" w:rsidR="004273E5" w:rsidRDefault="004273E5">
      <w:pPr>
        <w:pStyle w:val="ConsPlusNormal"/>
        <w:ind w:firstLine="540"/>
        <w:jc w:val="both"/>
      </w:pPr>
      <w:r>
        <w:t>Прошу предоставить субсидию в целях возмещения части затрат на создание и (или) обеспечение деятельности групп дневного времяпрепровождения детей дошкольного возраста.</w:t>
      </w:r>
    </w:p>
    <w:p w14:paraId="79043A9E" w14:textId="77777777" w:rsidR="004273E5" w:rsidRDefault="004273E5">
      <w:pPr>
        <w:pStyle w:val="ConsPlusNormal"/>
        <w:spacing w:before="220"/>
        <w:ind w:firstLine="540"/>
        <w:jc w:val="both"/>
      </w:pPr>
      <w:r>
        <w:t>С условиями проведения отбора и предоставления субсидии ознакомлен и согласен.</w:t>
      </w:r>
    </w:p>
    <w:p w14:paraId="3249AA2C" w14:textId="77777777" w:rsidR="004273E5" w:rsidRDefault="004273E5">
      <w:pPr>
        <w:pStyle w:val="ConsPlusNormal"/>
        <w:spacing w:before="220"/>
        <w:ind w:firstLine="540"/>
        <w:jc w:val="both"/>
      </w:pPr>
      <w:r>
        <w:t>Размер испрашиваемой субсидии _____________________ рублей.</w:t>
      </w:r>
    </w:p>
    <w:p w14:paraId="4F122DAE" w14:textId="77777777" w:rsidR="004273E5" w:rsidRDefault="004273E5">
      <w:pPr>
        <w:pStyle w:val="ConsPlusNormal"/>
        <w:jc w:val="both"/>
      </w:pPr>
    </w:p>
    <w:p w14:paraId="076F41EF" w14:textId="77777777" w:rsidR="004273E5" w:rsidRDefault="004273E5">
      <w:pPr>
        <w:pStyle w:val="ConsPlusNormal"/>
        <w:jc w:val="center"/>
        <w:outlineLvl w:val="2"/>
      </w:pPr>
      <w:r>
        <w:t>1. Информация о заявителе</w:t>
      </w:r>
    </w:p>
    <w:p w14:paraId="52411982"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273E5" w14:paraId="0AED7505" w14:textId="77777777">
        <w:tc>
          <w:tcPr>
            <w:tcW w:w="5386" w:type="dxa"/>
          </w:tcPr>
          <w:p w14:paraId="267C6619" w14:textId="77777777" w:rsidR="004273E5" w:rsidRDefault="004273E5">
            <w:pPr>
              <w:pStyle w:val="ConsPlusNormal"/>
            </w:pPr>
            <w:r>
              <w:t>Полное наименование юридического лица, Ф.И.О. индивидуального предпринимателя</w:t>
            </w:r>
          </w:p>
        </w:tc>
        <w:tc>
          <w:tcPr>
            <w:tcW w:w="3685" w:type="dxa"/>
          </w:tcPr>
          <w:p w14:paraId="0D6586B5" w14:textId="77777777" w:rsidR="004273E5" w:rsidRDefault="004273E5">
            <w:pPr>
              <w:pStyle w:val="ConsPlusNormal"/>
            </w:pPr>
          </w:p>
        </w:tc>
      </w:tr>
      <w:tr w:rsidR="004273E5" w14:paraId="47D0C8B4" w14:textId="77777777">
        <w:tc>
          <w:tcPr>
            <w:tcW w:w="5386" w:type="dxa"/>
          </w:tcPr>
          <w:p w14:paraId="52AEFB2F" w14:textId="77777777" w:rsidR="004273E5" w:rsidRDefault="004273E5">
            <w:pPr>
              <w:pStyle w:val="ConsPlusNormal"/>
            </w:pPr>
            <w:r>
              <w:t>Адрес юридического лица</w:t>
            </w:r>
          </w:p>
        </w:tc>
        <w:tc>
          <w:tcPr>
            <w:tcW w:w="3685" w:type="dxa"/>
          </w:tcPr>
          <w:p w14:paraId="1DE72706" w14:textId="77777777" w:rsidR="004273E5" w:rsidRDefault="004273E5">
            <w:pPr>
              <w:pStyle w:val="ConsPlusNormal"/>
            </w:pPr>
          </w:p>
        </w:tc>
      </w:tr>
      <w:tr w:rsidR="004273E5" w14:paraId="7F753DD4" w14:textId="77777777">
        <w:tc>
          <w:tcPr>
            <w:tcW w:w="5386" w:type="dxa"/>
          </w:tcPr>
          <w:p w14:paraId="2FB06BB9" w14:textId="77777777" w:rsidR="004273E5" w:rsidRDefault="004273E5">
            <w:pPr>
              <w:pStyle w:val="ConsPlusNormal"/>
            </w:pPr>
            <w:r>
              <w:lastRenderedPageBreak/>
              <w:t>Адрес регистрации индивидуального предпринимателя</w:t>
            </w:r>
          </w:p>
        </w:tc>
        <w:tc>
          <w:tcPr>
            <w:tcW w:w="3685" w:type="dxa"/>
          </w:tcPr>
          <w:p w14:paraId="1E2152E1" w14:textId="77777777" w:rsidR="004273E5" w:rsidRDefault="004273E5">
            <w:pPr>
              <w:pStyle w:val="ConsPlusNormal"/>
            </w:pPr>
          </w:p>
        </w:tc>
      </w:tr>
      <w:tr w:rsidR="004273E5" w14:paraId="50AA24DD" w14:textId="77777777">
        <w:tc>
          <w:tcPr>
            <w:tcW w:w="5386" w:type="dxa"/>
          </w:tcPr>
          <w:p w14:paraId="4FD1E1C7" w14:textId="77777777" w:rsidR="004273E5" w:rsidRDefault="004273E5">
            <w:pPr>
              <w:pStyle w:val="ConsPlusNormal"/>
            </w:pPr>
            <w:r>
              <w:t>Местонахождение частного детского сада</w:t>
            </w:r>
          </w:p>
        </w:tc>
        <w:tc>
          <w:tcPr>
            <w:tcW w:w="3685" w:type="dxa"/>
          </w:tcPr>
          <w:p w14:paraId="41CF818F" w14:textId="77777777" w:rsidR="004273E5" w:rsidRDefault="004273E5">
            <w:pPr>
              <w:pStyle w:val="ConsPlusNormal"/>
            </w:pPr>
          </w:p>
        </w:tc>
      </w:tr>
      <w:tr w:rsidR="004273E5" w14:paraId="240813C0" w14:textId="77777777">
        <w:tc>
          <w:tcPr>
            <w:tcW w:w="5386" w:type="dxa"/>
          </w:tcPr>
          <w:p w14:paraId="2A550AED" w14:textId="77777777" w:rsidR="004273E5" w:rsidRDefault="004273E5">
            <w:pPr>
              <w:pStyle w:val="ConsPlusNormal"/>
            </w:pPr>
            <w:r>
              <w:t>Контактные данные (телефон/факс, e-</w:t>
            </w:r>
            <w:proofErr w:type="spellStart"/>
            <w:r>
              <w:t>mail</w:t>
            </w:r>
            <w:proofErr w:type="spellEnd"/>
            <w:r>
              <w:t>)</w:t>
            </w:r>
          </w:p>
        </w:tc>
        <w:tc>
          <w:tcPr>
            <w:tcW w:w="3685" w:type="dxa"/>
          </w:tcPr>
          <w:p w14:paraId="1B90FB5E" w14:textId="77777777" w:rsidR="004273E5" w:rsidRDefault="004273E5">
            <w:pPr>
              <w:pStyle w:val="ConsPlusNormal"/>
            </w:pPr>
          </w:p>
        </w:tc>
      </w:tr>
      <w:tr w:rsidR="004273E5" w14:paraId="5A5B8020" w14:textId="77777777">
        <w:tc>
          <w:tcPr>
            <w:tcW w:w="5386" w:type="dxa"/>
          </w:tcPr>
          <w:p w14:paraId="64EA74FB" w14:textId="77777777" w:rsidR="004273E5" w:rsidRDefault="004273E5">
            <w:pPr>
              <w:pStyle w:val="ConsPlusNormal"/>
            </w:pPr>
            <w:r>
              <w:t>ИНН/КПП</w:t>
            </w:r>
          </w:p>
        </w:tc>
        <w:tc>
          <w:tcPr>
            <w:tcW w:w="3685" w:type="dxa"/>
          </w:tcPr>
          <w:p w14:paraId="11969EEC" w14:textId="77777777" w:rsidR="004273E5" w:rsidRDefault="004273E5">
            <w:pPr>
              <w:pStyle w:val="ConsPlusNormal"/>
            </w:pPr>
          </w:p>
        </w:tc>
      </w:tr>
      <w:tr w:rsidR="004273E5" w14:paraId="611407C9" w14:textId="77777777">
        <w:tc>
          <w:tcPr>
            <w:tcW w:w="5386" w:type="dxa"/>
          </w:tcPr>
          <w:p w14:paraId="034F34E7" w14:textId="77777777" w:rsidR="004273E5" w:rsidRDefault="004273E5">
            <w:pPr>
              <w:pStyle w:val="ConsPlusNormal"/>
            </w:pPr>
            <w:r>
              <w:t>Виды предпринимательской деятельности, фактически осуществляемые на территории города Красноярска</w:t>
            </w:r>
          </w:p>
        </w:tc>
        <w:tc>
          <w:tcPr>
            <w:tcW w:w="3685" w:type="dxa"/>
          </w:tcPr>
          <w:p w14:paraId="10AD3D44" w14:textId="77777777" w:rsidR="004273E5" w:rsidRDefault="004273E5">
            <w:pPr>
              <w:pStyle w:val="ConsPlusNormal"/>
            </w:pPr>
          </w:p>
        </w:tc>
      </w:tr>
      <w:tr w:rsidR="004273E5" w14:paraId="3BC1DB55" w14:textId="77777777">
        <w:tc>
          <w:tcPr>
            <w:tcW w:w="5386" w:type="dxa"/>
          </w:tcPr>
          <w:p w14:paraId="587B8FB2" w14:textId="77777777" w:rsidR="004273E5" w:rsidRDefault="004273E5">
            <w:pPr>
              <w:pStyle w:val="ConsPlusNormal"/>
            </w:pPr>
            <w:r>
              <w:t>Сведения о лице, имеющем право без доверенности действовать от имени юридического лица:</w:t>
            </w:r>
          </w:p>
        </w:tc>
        <w:tc>
          <w:tcPr>
            <w:tcW w:w="3685" w:type="dxa"/>
          </w:tcPr>
          <w:p w14:paraId="17448C2A" w14:textId="77777777" w:rsidR="004273E5" w:rsidRDefault="004273E5">
            <w:pPr>
              <w:pStyle w:val="ConsPlusNormal"/>
            </w:pPr>
          </w:p>
        </w:tc>
      </w:tr>
      <w:tr w:rsidR="004273E5" w14:paraId="272FE2E5" w14:textId="77777777">
        <w:tc>
          <w:tcPr>
            <w:tcW w:w="5386" w:type="dxa"/>
          </w:tcPr>
          <w:p w14:paraId="17082EF0" w14:textId="77777777" w:rsidR="004273E5" w:rsidRDefault="004273E5">
            <w:pPr>
              <w:pStyle w:val="ConsPlusNormal"/>
            </w:pPr>
            <w:r>
              <w:t>Фамилия</w:t>
            </w:r>
          </w:p>
        </w:tc>
        <w:tc>
          <w:tcPr>
            <w:tcW w:w="3685" w:type="dxa"/>
          </w:tcPr>
          <w:p w14:paraId="2FFD659C" w14:textId="77777777" w:rsidR="004273E5" w:rsidRDefault="004273E5">
            <w:pPr>
              <w:pStyle w:val="ConsPlusNormal"/>
            </w:pPr>
          </w:p>
        </w:tc>
      </w:tr>
      <w:tr w:rsidR="004273E5" w14:paraId="4FCC25FD" w14:textId="77777777">
        <w:tc>
          <w:tcPr>
            <w:tcW w:w="5386" w:type="dxa"/>
          </w:tcPr>
          <w:p w14:paraId="73204122" w14:textId="77777777" w:rsidR="004273E5" w:rsidRDefault="004273E5">
            <w:pPr>
              <w:pStyle w:val="ConsPlusNormal"/>
            </w:pPr>
            <w:r>
              <w:t>Имя</w:t>
            </w:r>
          </w:p>
        </w:tc>
        <w:tc>
          <w:tcPr>
            <w:tcW w:w="3685" w:type="dxa"/>
          </w:tcPr>
          <w:p w14:paraId="376F9C4E" w14:textId="77777777" w:rsidR="004273E5" w:rsidRDefault="004273E5">
            <w:pPr>
              <w:pStyle w:val="ConsPlusNormal"/>
            </w:pPr>
          </w:p>
        </w:tc>
      </w:tr>
      <w:tr w:rsidR="004273E5" w14:paraId="6A30C6AE" w14:textId="77777777">
        <w:tc>
          <w:tcPr>
            <w:tcW w:w="5386" w:type="dxa"/>
          </w:tcPr>
          <w:p w14:paraId="65DA49F4" w14:textId="77777777" w:rsidR="004273E5" w:rsidRDefault="004273E5">
            <w:pPr>
              <w:pStyle w:val="ConsPlusNormal"/>
            </w:pPr>
            <w:r>
              <w:t>Отчество (при наличии)</w:t>
            </w:r>
          </w:p>
        </w:tc>
        <w:tc>
          <w:tcPr>
            <w:tcW w:w="3685" w:type="dxa"/>
          </w:tcPr>
          <w:p w14:paraId="0253F6D4" w14:textId="77777777" w:rsidR="004273E5" w:rsidRDefault="004273E5">
            <w:pPr>
              <w:pStyle w:val="ConsPlusNormal"/>
            </w:pPr>
          </w:p>
        </w:tc>
      </w:tr>
      <w:tr w:rsidR="004273E5" w14:paraId="0E1A39A7" w14:textId="77777777">
        <w:tc>
          <w:tcPr>
            <w:tcW w:w="5386" w:type="dxa"/>
          </w:tcPr>
          <w:p w14:paraId="6C42ECBC" w14:textId="77777777" w:rsidR="004273E5" w:rsidRDefault="004273E5">
            <w:pPr>
              <w:pStyle w:val="ConsPlusNormal"/>
            </w:pPr>
            <w:r>
              <w:t>Дата рождения (число, месяц, год)</w:t>
            </w:r>
          </w:p>
        </w:tc>
        <w:tc>
          <w:tcPr>
            <w:tcW w:w="3685" w:type="dxa"/>
          </w:tcPr>
          <w:p w14:paraId="5E80CBE0" w14:textId="77777777" w:rsidR="004273E5" w:rsidRDefault="004273E5">
            <w:pPr>
              <w:pStyle w:val="ConsPlusNormal"/>
            </w:pPr>
          </w:p>
        </w:tc>
      </w:tr>
      <w:tr w:rsidR="004273E5" w14:paraId="14689072" w14:textId="77777777">
        <w:tc>
          <w:tcPr>
            <w:tcW w:w="5386" w:type="dxa"/>
          </w:tcPr>
          <w:p w14:paraId="1F227703" w14:textId="77777777" w:rsidR="004273E5" w:rsidRDefault="004273E5">
            <w:pPr>
              <w:pStyle w:val="ConsPlusNormal"/>
            </w:pPr>
            <w:r>
              <w:t>Место рождения</w:t>
            </w:r>
          </w:p>
        </w:tc>
        <w:tc>
          <w:tcPr>
            <w:tcW w:w="3685" w:type="dxa"/>
          </w:tcPr>
          <w:p w14:paraId="083C828A" w14:textId="77777777" w:rsidR="004273E5" w:rsidRDefault="004273E5">
            <w:pPr>
              <w:pStyle w:val="ConsPlusNormal"/>
            </w:pPr>
          </w:p>
        </w:tc>
      </w:tr>
      <w:tr w:rsidR="004273E5" w14:paraId="1BF37770" w14:textId="77777777">
        <w:tc>
          <w:tcPr>
            <w:tcW w:w="5386" w:type="dxa"/>
          </w:tcPr>
          <w:p w14:paraId="0A7A349E" w14:textId="77777777" w:rsidR="004273E5" w:rsidRDefault="004273E5">
            <w:pPr>
              <w:pStyle w:val="ConsPlusNormal"/>
            </w:pPr>
            <w:r>
              <w:t>Документ, удостоверяющий личность (серия, номер, когда и кем выдан документ)</w:t>
            </w:r>
          </w:p>
        </w:tc>
        <w:tc>
          <w:tcPr>
            <w:tcW w:w="3685" w:type="dxa"/>
          </w:tcPr>
          <w:p w14:paraId="0D4144A7" w14:textId="77777777" w:rsidR="004273E5" w:rsidRDefault="004273E5">
            <w:pPr>
              <w:pStyle w:val="ConsPlusNormal"/>
            </w:pPr>
          </w:p>
        </w:tc>
      </w:tr>
      <w:tr w:rsidR="004273E5" w14:paraId="2D712378" w14:textId="77777777">
        <w:tc>
          <w:tcPr>
            <w:tcW w:w="5386" w:type="dxa"/>
          </w:tcPr>
          <w:p w14:paraId="6639C313" w14:textId="77777777" w:rsidR="004273E5" w:rsidRDefault="004273E5">
            <w:pPr>
              <w:pStyle w:val="ConsPlusNormal"/>
            </w:pPr>
            <w:r>
              <w:t>...</w:t>
            </w:r>
          </w:p>
        </w:tc>
        <w:tc>
          <w:tcPr>
            <w:tcW w:w="3685" w:type="dxa"/>
          </w:tcPr>
          <w:p w14:paraId="50FDA35E" w14:textId="77777777" w:rsidR="004273E5" w:rsidRDefault="004273E5">
            <w:pPr>
              <w:pStyle w:val="ConsPlusNormal"/>
            </w:pPr>
          </w:p>
        </w:tc>
      </w:tr>
      <w:tr w:rsidR="004273E5" w14:paraId="035CED04" w14:textId="77777777">
        <w:tc>
          <w:tcPr>
            <w:tcW w:w="5386" w:type="dxa"/>
          </w:tcPr>
          <w:p w14:paraId="686A6FA8" w14:textId="77777777" w:rsidR="004273E5" w:rsidRDefault="004273E5">
            <w:pPr>
              <w:pStyle w:val="ConsPlusNormal"/>
            </w:pPr>
            <w:r>
              <w:t>Сведения об участниках (учредителях) юридического лица:</w:t>
            </w:r>
          </w:p>
        </w:tc>
        <w:tc>
          <w:tcPr>
            <w:tcW w:w="3685" w:type="dxa"/>
          </w:tcPr>
          <w:p w14:paraId="564A81A8" w14:textId="77777777" w:rsidR="004273E5" w:rsidRDefault="004273E5">
            <w:pPr>
              <w:pStyle w:val="ConsPlusNormal"/>
            </w:pPr>
          </w:p>
        </w:tc>
      </w:tr>
      <w:tr w:rsidR="004273E5" w14:paraId="502F1FB1" w14:textId="77777777">
        <w:tc>
          <w:tcPr>
            <w:tcW w:w="5386" w:type="dxa"/>
          </w:tcPr>
          <w:p w14:paraId="1EFD63E8" w14:textId="77777777" w:rsidR="004273E5" w:rsidRDefault="004273E5">
            <w:pPr>
              <w:pStyle w:val="ConsPlusNormal"/>
            </w:pPr>
            <w:r>
              <w:t>Фамилия</w:t>
            </w:r>
          </w:p>
        </w:tc>
        <w:tc>
          <w:tcPr>
            <w:tcW w:w="3685" w:type="dxa"/>
          </w:tcPr>
          <w:p w14:paraId="79EE909F" w14:textId="77777777" w:rsidR="004273E5" w:rsidRDefault="004273E5">
            <w:pPr>
              <w:pStyle w:val="ConsPlusNormal"/>
            </w:pPr>
          </w:p>
        </w:tc>
      </w:tr>
      <w:tr w:rsidR="004273E5" w14:paraId="1455DFA7" w14:textId="77777777">
        <w:tc>
          <w:tcPr>
            <w:tcW w:w="5386" w:type="dxa"/>
          </w:tcPr>
          <w:p w14:paraId="3ADFB3ED" w14:textId="77777777" w:rsidR="004273E5" w:rsidRDefault="004273E5">
            <w:pPr>
              <w:pStyle w:val="ConsPlusNormal"/>
            </w:pPr>
            <w:r>
              <w:t>Имя</w:t>
            </w:r>
          </w:p>
        </w:tc>
        <w:tc>
          <w:tcPr>
            <w:tcW w:w="3685" w:type="dxa"/>
          </w:tcPr>
          <w:p w14:paraId="330650C8" w14:textId="77777777" w:rsidR="004273E5" w:rsidRDefault="004273E5">
            <w:pPr>
              <w:pStyle w:val="ConsPlusNormal"/>
            </w:pPr>
          </w:p>
        </w:tc>
      </w:tr>
      <w:tr w:rsidR="004273E5" w14:paraId="7A26F85F" w14:textId="77777777">
        <w:tc>
          <w:tcPr>
            <w:tcW w:w="5386" w:type="dxa"/>
          </w:tcPr>
          <w:p w14:paraId="3D71B8B9" w14:textId="77777777" w:rsidR="004273E5" w:rsidRDefault="004273E5">
            <w:pPr>
              <w:pStyle w:val="ConsPlusNormal"/>
            </w:pPr>
            <w:r>
              <w:t>Отчество (при наличии)</w:t>
            </w:r>
          </w:p>
        </w:tc>
        <w:tc>
          <w:tcPr>
            <w:tcW w:w="3685" w:type="dxa"/>
          </w:tcPr>
          <w:p w14:paraId="4EC86DBE" w14:textId="77777777" w:rsidR="004273E5" w:rsidRDefault="004273E5">
            <w:pPr>
              <w:pStyle w:val="ConsPlusNormal"/>
            </w:pPr>
          </w:p>
        </w:tc>
      </w:tr>
      <w:tr w:rsidR="004273E5" w14:paraId="0B26B0A7" w14:textId="77777777">
        <w:tc>
          <w:tcPr>
            <w:tcW w:w="5386" w:type="dxa"/>
          </w:tcPr>
          <w:p w14:paraId="4413595C" w14:textId="77777777" w:rsidR="004273E5" w:rsidRDefault="004273E5">
            <w:pPr>
              <w:pStyle w:val="ConsPlusNormal"/>
            </w:pPr>
            <w:r>
              <w:t>Дата рождения (число, месяц, год)</w:t>
            </w:r>
          </w:p>
        </w:tc>
        <w:tc>
          <w:tcPr>
            <w:tcW w:w="3685" w:type="dxa"/>
          </w:tcPr>
          <w:p w14:paraId="3557FA36" w14:textId="77777777" w:rsidR="004273E5" w:rsidRDefault="004273E5">
            <w:pPr>
              <w:pStyle w:val="ConsPlusNormal"/>
            </w:pPr>
          </w:p>
        </w:tc>
      </w:tr>
      <w:tr w:rsidR="004273E5" w14:paraId="303ED1FE" w14:textId="77777777">
        <w:tc>
          <w:tcPr>
            <w:tcW w:w="5386" w:type="dxa"/>
          </w:tcPr>
          <w:p w14:paraId="6653B1A2" w14:textId="77777777" w:rsidR="004273E5" w:rsidRDefault="004273E5">
            <w:pPr>
              <w:pStyle w:val="ConsPlusNormal"/>
            </w:pPr>
            <w:r>
              <w:t>Место рождения</w:t>
            </w:r>
          </w:p>
        </w:tc>
        <w:tc>
          <w:tcPr>
            <w:tcW w:w="3685" w:type="dxa"/>
          </w:tcPr>
          <w:p w14:paraId="33D2922F" w14:textId="77777777" w:rsidR="004273E5" w:rsidRDefault="004273E5">
            <w:pPr>
              <w:pStyle w:val="ConsPlusNormal"/>
            </w:pPr>
          </w:p>
        </w:tc>
      </w:tr>
      <w:tr w:rsidR="004273E5" w14:paraId="5BDBC7FA" w14:textId="77777777">
        <w:tc>
          <w:tcPr>
            <w:tcW w:w="5386" w:type="dxa"/>
          </w:tcPr>
          <w:p w14:paraId="750ACA99" w14:textId="77777777" w:rsidR="004273E5" w:rsidRDefault="004273E5">
            <w:pPr>
              <w:pStyle w:val="ConsPlusNormal"/>
            </w:pPr>
            <w:r>
              <w:t>Документ, удостоверяющий личность (серия, номер, когда и кем выдан документ)</w:t>
            </w:r>
          </w:p>
        </w:tc>
        <w:tc>
          <w:tcPr>
            <w:tcW w:w="3685" w:type="dxa"/>
          </w:tcPr>
          <w:p w14:paraId="3A0B3ACE" w14:textId="77777777" w:rsidR="004273E5" w:rsidRDefault="004273E5">
            <w:pPr>
              <w:pStyle w:val="ConsPlusNormal"/>
            </w:pPr>
          </w:p>
        </w:tc>
      </w:tr>
      <w:tr w:rsidR="004273E5" w14:paraId="09AB11AF" w14:textId="77777777">
        <w:tc>
          <w:tcPr>
            <w:tcW w:w="5386" w:type="dxa"/>
          </w:tcPr>
          <w:p w14:paraId="1993A52E" w14:textId="77777777" w:rsidR="004273E5" w:rsidRDefault="004273E5">
            <w:pPr>
              <w:pStyle w:val="ConsPlusNormal"/>
            </w:pPr>
            <w:r>
              <w:t>...</w:t>
            </w:r>
          </w:p>
        </w:tc>
        <w:tc>
          <w:tcPr>
            <w:tcW w:w="3685" w:type="dxa"/>
          </w:tcPr>
          <w:p w14:paraId="503483A4" w14:textId="77777777" w:rsidR="004273E5" w:rsidRDefault="004273E5">
            <w:pPr>
              <w:pStyle w:val="ConsPlusNormal"/>
            </w:pPr>
          </w:p>
        </w:tc>
      </w:tr>
      <w:tr w:rsidR="004273E5" w14:paraId="11EC5D96" w14:textId="77777777">
        <w:tc>
          <w:tcPr>
            <w:tcW w:w="5386" w:type="dxa"/>
          </w:tcPr>
          <w:p w14:paraId="02D217A8" w14:textId="77777777" w:rsidR="004273E5" w:rsidRDefault="004273E5">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3685" w:type="dxa"/>
          </w:tcPr>
          <w:p w14:paraId="50E23A88" w14:textId="77777777" w:rsidR="004273E5" w:rsidRDefault="004273E5">
            <w:pPr>
              <w:pStyle w:val="ConsPlusNormal"/>
            </w:pPr>
          </w:p>
        </w:tc>
      </w:tr>
      <w:tr w:rsidR="004273E5" w14:paraId="787E3E77" w14:textId="77777777">
        <w:tc>
          <w:tcPr>
            <w:tcW w:w="5386" w:type="dxa"/>
          </w:tcPr>
          <w:p w14:paraId="33CEF65F" w14:textId="77777777" w:rsidR="004273E5" w:rsidRDefault="004273E5">
            <w:pPr>
              <w:pStyle w:val="ConsPlusNormal"/>
            </w:pPr>
            <w:r>
              <w:t>Фамилия</w:t>
            </w:r>
          </w:p>
        </w:tc>
        <w:tc>
          <w:tcPr>
            <w:tcW w:w="3685" w:type="dxa"/>
          </w:tcPr>
          <w:p w14:paraId="25CE5ACD" w14:textId="77777777" w:rsidR="004273E5" w:rsidRDefault="004273E5">
            <w:pPr>
              <w:pStyle w:val="ConsPlusNormal"/>
            </w:pPr>
          </w:p>
        </w:tc>
      </w:tr>
      <w:tr w:rsidR="004273E5" w14:paraId="62B2A158" w14:textId="77777777">
        <w:tc>
          <w:tcPr>
            <w:tcW w:w="5386" w:type="dxa"/>
          </w:tcPr>
          <w:p w14:paraId="1E2F4CD3" w14:textId="77777777" w:rsidR="004273E5" w:rsidRDefault="004273E5">
            <w:pPr>
              <w:pStyle w:val="ConsPlusNormal"/>
            </w:pPr>
            <w:r>
              <w:t>Имя</w:t>
            </w:r>
          </w:p>
        </w:tc>
        <w:tc>
          <w:tcPr>
            <w:tcW w:w="3685" w:type="dxa"/>
          </w:tcPr>
          <w:p w14:paraId="17A2FC38" w14:textId="77777777" w:rsidR="004273E5" w:rsidRDefault="004273E5">
            <w:pPr>
              <w:pStyle w:val="ConsPlusNormal"/>
            </w:pPr>
          </w:p>
        </w:tc>
      </w:tr>
      <w:tr w:rsidR="004273E5" w14:paraId="44E62803" w14:textId="77777777">
        <w:tc>
          <w:tcPr>
            <w:tcW w:w="5386" w:type="dxa"/>
          </w:tcPr>
          <w:p w14:paraId="79E4A53A" w14:textId="77777777" w:rsidR="004273E5" w:rsidRDefault="004273E5">
            <w:pPr>
              <w:pStyle w:val="ConsPlusNormal"/>
            </w:pPr>
            <w:r>
              <w:t>Отчество (при наличии)</w:t>
            </w:r>
          </w:p>
        </w:tc>
        <w:tc>
          <w:tcPr>
            <w:tcW w:w="3685" w:type="dxa"/>
          </w:tcPr>
          <w:p w14:paraId="53A3905D" w14:textId="77777777" w:rsidR="004273E5" w:rsidRDefault="004273E5">
            <w:pPr>
              <w:pStyle w:val="ConsPlusNormal"/>
            </w:pPr>
          </w:p>
        </w:tc>
      </w:tr>
      <w:tr w:rsidR="004273E5" w14:paraId="0ACCE2A9" w14:textId="77777777">
        <w:tc>
          <w:tcPr>
            <w:tcW w:w="5386" w:type="dxa"/>
          </w:tcPr>
          <w:p w14:paraId="4C99C7F7" w14:textId="77777777" w:rsidR="004273E5" w:rsidRDefault="004273E5">
            <w:pPr>
              <w:pStyle w:val="ConsPlusNormal"/>
            </w:pPr>
            <w:r>
              <w:lastRenderedPageBreak/>
              <w:t>Дата рождения (число, месяц, год)</w:t>
            </w:r>
          </w:p>
        </w:tc>
        <w:tc>
          <w:tcPr>
            <w:tcW w:w="3685" w:type="dxa"/>
          </w:tcPr>
          <w:p w14:paraId="42993682" w14:textId="77777777" w:rsidR="004273E5" w:rsidRDefault="004273E5">
            <w:pPr>
              <w:pStyle w:val="ConsPlusNormal"/>
            </w:pPr>
          </w:p>
        </w:tc>
      </w:tr>
      <w:tr w:rsidR="004273E5" w14:paraId="7ACDA6AC" w14:textId="77777777">
        <w:tc>
          <w:tcPr>
            <w:tcW w:w="5386" w:type="dxa"/>
          </w:tcPr>
          <w:p w14:paraId="7120212B" w14:textId="77777777" w:rsidR="004273E5" w:rsidRDefault="004273E5">
            <w:pPr>
              <w:pStyle w:val="ConsPlusNormal"/>
            </w:pPr>
            <w:r>
              <w:t>Место рождения</w:t>
            </w:r>
          </w:p>
        </w:tc>
        <w:tc>
          <w:tcPr>
            <w:tcW w:w="3685" w:type="dxa"/>
          </w:tcPr>
          <w:p w14:paraId="78A55C2A" w14:textId="77777777" w:rsidR="004273E5" w:rsidRDefault="004273E5">
            <w:pPr>
              <w:pStyle w:val="ConsPlusNormal"/>
            </w:pPr>
          </w:p>
        </w:tc>
      </w:tr>
      <w:tr w:rsidR="004273E5" w14:paraId="3D4B1D3F" w14:textId="77777777">
        <w:tc>
          <w:tcPr>
            <w:tcW w:w="5386" w:type="dxa"/>
          </w:tcPr>
          <w:p w14:paraId="3E801895" w14:textId="77777777" w:rsidR="004273E5" w:rsidRDefault="004273E5">
            <w:pPr>
              <w:pStyle w:val="ConsPlusNormal"/>
            </w:pPr>
            <w:r>
              <w:t>Документ, удостоверяющий личность (серия, номер, когда и кем выдан документ)</w:t>
            </w:r>
          </w:p>
        </w:tc>
        <w:tc>
          <w:tcPr>
            <w:tcW w:w="3685" w:type="dxa"/>
          </w:tcPr>
          <w:p w14:paraId="533BEEF5" w14:textId="77777777" w:rsidR="004273E5" w:rsidRDefault="004273E5">
            <w:pPr>
              <w:pStyle w:val="ConsPlusNormal"/>
            </w:pPr>
          </w:p>
        </w:tc>
      </w:tr>
      <w:tr w:rsidR="004273E5" w14:paraId="4426CA72" w14:textId="77777777">
        <w:tc>
          <w:tcPr>
            <w:tcW w:w="5386" w:type="dxa"/>
          </w:tcPr>
          <w:p w14:paraId="05ADD77A" w14:textId="77777777" w:rsidR="004273E5" w:rsidRDefault="004273E5">
            <w:pPr>
              <w:pStyle w:val="ConsPlusNormal"/>
            </w:pPr>
            <w:r>
              <w:t>...</w:t>
            </w:r>
          </w:p>
        </w:tc>
        <w:tc>
          <w:tcPr>
            <w:tcW w:w="3685" w:type="dxa"/>
          </w:tcPr>
          <w:p w14:paraId="793011C6" w14:textId="77777777" w:rsidR="004273E5" w:rsidRDefault="004273E5">
            <w:pPr>
              <w:pStyle w:val="ConsPlusNormal"/>
            </w:pPr>
          </w:p>
        </w:tc>
      </w:tr>
      <w:tr w:rsidR="004273E5" w14:paraId="7B710B69" w14:textId="77777777">
        <w:tc>
          <w:tcPr>
            <w:tcW w:w="5386" w:type="dxa"/>
          </w:tcPr>
          <w:p w14:paraId="1F315873" w14:textId="77777777" w:rsidR="004273E5" w:rsidRDefault="004273E5">
            <w:pPr>
              <w:pStyle w:val="ConsPlusNormal"/>
            </w:pPr>
            <w:r>
              <w:t>Сведения о главном бухгалтере юридического лица:</w:t>
            </w:r>
          </w:p>
        </w:tc>
        <w:tc>
          <w:tcPr>
            <w:tcW w:w="3685" w:type="dxa"/>
          </w:tcPr>
          <w:p w14:paraId="431AEFDF" w14:textId="77777777" w:rsidR="004273E5" w:rsidRDefault="004273E5">
            <w:pPr>
              <w:pStyle w:val="ConsPlusNormal"/>
            </w:pPr>
          </w:p>
        </w:tc>
      </w:tr>
      <w:tr w:rsidR="004273E5" w14:paraId="57370133" w14:textId="77777777">
        <w:tc>
          <w:tcPr>
            <w:tcW w:w="5386" w:type="dxa"/>
          </w:tcPr>
          <w:p w14:paraId="3ACFAD56" w14:textId="77777777" w:rsidR="004273E5" w:rsidRDefault="004273E5">
            <w:pPr>
              <w:pStyle w:val="ConsPlusNormal"/>
            </w:pPr>
            <w:r>
              <w:t>Фамилия</w:t>
            </w:r>
          </w:p>
        </w:tc>
        <w:tc>
          <w:tcPr>
            <w:tcW w:w="3685" w:type="dxa"/>
          </w:tcPr>
          <w:p w14:paraId="4C398F30" w14:textId="77777777" w:rsidR="004273E5" w:rsidRDefault="004273E5">
            <w:pPr>
              <w:pStyle w:val="ConsPlusNormal"/>
            </w:pPr>
          </w:p>
        </w:tc>
      </w:tr>
      <w:tr w:rsidR="004273E5" w14:paraId="6A0CE2E4" w14:textId="77777777">
        <w:tc>
          <w:tcPr>
            <w:tcW w:w="5386" w:type="dxa"/>
          </w:tcPr>
          <w:p w14:paraId="7435D66B" w14:textId="77777777" w:rsidR="004273E5" w:rsidRDefault="004273E5">
            <w:pPr>
              <w:pStyle w:val="ConsPlusNormal"/>
            </w:pPr>
            <w:r>
              <w:t>Имя</w:t>
            </w:r>
          </w:p>
        </w:tc>
        <w:tc>
          <w:tcPr>
            <w:tcW w:w="3685" w:type="dxa"/>
          </w:tcPr>
          <w:p w14:paraId="506FBF5B" w14:textId="77777777" w:rsidR="004273E5" w:rsidRDefault="004273E5">
            <w:pPr>
              <w:pStyle w:val="ConsPlusNormal"/>
            </w:pPr>
          </w:p>
        </w:tc>
      </w:tr>
      <w:tr w:rsidR="004273E5" w14:paraId="4DD7D334" w14:textId="77777777">
        <w:tc>
          <w:tcPr>
            <w:tcW w:w="5386" w:type="dxa"/>
          </w:tcPr>
          <w:p w14:paraId="0B69470F" w14:textId="77777777" w:rsidR="004273E5" w:rsidRDefault="004273E5">
            <w:pPr>
              <w:pStyle w:val="ConsPlusNormal"/>
            </w:pPr>
            <w:r>
              <w:t>Отчество (при наличии)</w:t>
            </w:r>
          </w:p>
        </w:tc>
        <w:tc>
          <w:tcPr>
            <w:tcW w:w="3685" w:type="dxa"/>
          </w:tcPr>
          <w:p w14:paraId="60D7B216" w14:textId="77777777" w:rsidR="004273E5" w:rsidRDefault="004273E5">
            <w:pPr>
              <w:pStyle w:val="ConsPlusNormal"/>
            </w:pPr>
          </w:p>
        </w:tc>
      </w:tr>
      <w:tr w:rsidR="004273E5" w14:paraId="52BBCC09" w14:textId="77777777">
        <w:tc>
          <w:tcPr>
            <w:tcW w:w="5386" w:type="dxa"/>
          </w:tcPr>
          <w:p w14:paraId="6BCE4A3B" w14:textId="77777777" w:rsidR="004273E5" w:rsidRDefault="004273E5">
            <w:pPr>
              <w:pStyle w:val="ConsPlusNormal"/>
            </w:pPr>
            <w:r>
              <w:t>Дата рождения (число, месяц, год)</w:t>
            </w:r>
          </w:p>
        </w:tc>
        <w:tc>
          <w:tcPr>
            <w:tcW w:w="3685" w:type="dxa"/>
          </w:tcPr>
          <w:p w14:paraId="64029931" w14:textId="77777777" w:rsidR="004273E5" w:rsidRDefault="004273E5">
            <w:pPr>
              <w:pStyle w:val="ConsPlusNormal"/>
            </w:pPr>
          </w:p>
        </w:tc>
      </w:tr>
      <w:tr w:rsidR="004273E5" w14:paraId="7DAACB66" w14:textId="77777777">
        <w:tc>
          <w:tcPr>
            <w:tcW w:w="5386" w:type="dxa"/>
          </w:tcPr>
          <w:p w14:paraId="098F49F1" w14:textId="77777777" w:rsidR="004273E5" w:rsidRDefault="004273E5">
            <w:pPr>
              <w:pStyle w:val="ConsPlusNormal"/>
            </w:pPr>
            <w:r>
              <w:t>Место рождения</w:t>
            </w:r>
          </w:p>
        </w:tc>
        <w:tc>
          <w:tcPr>
            <w:tcW w:w="3685" w:type="dxa"/>
          </w:tcPr>
          <w:p w14:paraId="59145FC4" w14:textId="77777777" w:rsidR="004273E5" w:rsidRDefault="004273E5">
            <w:pPr>
              <w:pStyle w:val="ConsPlusNormal"/>
            </w:pPr>
          </w:p>
        </w:tc>
      </w:tr>
      <w:tr w:rsidR="004273E5" w14:paraId="529B9941" w14:textId="77777777">
        <w:tc>
          <w:tcPr>
            <w:tcW w:w="5386" w:type="dxa"/>
          </w:tcPr>
          <w:p w14:paraId="1C4A0929" w14:textId="77777777" w:rsidR="004273E5" w:rsidRDefault="004273E5">
            <w:pPr>
              <w:pStyle w:val="ConsPlusNormal"/>
            </w:pPr>
            <w:r>
              <w:t>Документ, удостоверяющий личность (серия, номер, когда и кем выдан документ)</w:t>
            </w:r>
          </w:p>
        </w:tc>
        <w:tc>
          <w:tcPr>
            <w:tcW w:w="3685" w:type="dxa"/>
          </w:tcPr>
          <w:p w14:paraId="5F4E1C2B" w14:textId="77777777" w:rsidR="004273E5" w:rsidRDefault="004273E5">
            <w:pPr>
              <w:pStyle w:val="ConsPlusNormal"/>
            </w:pPr>
          </w:p>
        </w:tc>
      </w:tr>
      <w:tr w:rsidR="004273E5" w14:paraId="363E0C5A" w14:textId="77777777">
        <w:tc>
          <w:tcPr>
            <w:tcW w:w="5386" w:type="dxa"/>
          </w:tcPr>
          <w:p w14:paraId="36532137" w14:textId="77777777" w:rsidR="004273E5" w:rsidRDefault="004273E5">
            <w:pPr>
              <w:pStyle w:val="ConsPlusNormal"/>
            </w:pPr>
            <w:r>
              <w:t>...</w:t>
            </w:r>
          </w:p>
        </w:tc>
        <w:tc>
          <w:tcPr>
            <w:tcW w:w="3685" w:type="dxa"/>
          </w:tcPr>
          <w:p w14:paraId="2E2E0336" w14:textId="77777777" w:rsidR="004273E5" w:rsidRDefault="004273E5">
            <w:pPr>
              <w:pStyle w:val="ConsPlusNormal"/>
            </w:pPr>
          </w:p>
        </w:tc>
      </w:tr>
    </w:tbl>
    <w:p w14:paraId="056CBB74" w14:textId="77777777" w:rsidR="004273E5" w:rsidRDefault="004273E5">
      <w:pPr>
        <w:pStyle w:val="ConsPlusNormal"/>
        <w:jc w:val="both"/>
      </w:pPr>
    </w:p>
    <w:p w14:paraId="3760140D" w14:textId="77777777" w:rsidR="004273E5" w:rsidRDefault="004273E5">
      <w:pPr>
        <w:pStyle w:val="ConsPlusNormal"/>
        <w:jc w:val="center"/>
        <w:outlineLvl w:val="2"/>
      </w:pPr>
      <w:r>
        <w:t>2. Достигнутый результат и выполнение условий</w:t>
      </w:r>
    </w:p>
    <w:p w14:paraId="7BEE186D" w14:textId="77777777" w:rsidR="004273E5" w:rsidRDefault="004273E5">
      <w:pPr>
        <w:pStyle w:val="ConsPlusNormal"/>
        <w:jc w:val="center"/>
      </w:pPr>
      <w:r>
        <w:t>предоставления субсидии</w:t>
      </w:r>
    </w:p>
    <w:p w14:paraId="782C0867"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408"/>
        <w:gridCol w:w="2409"/>
      </w:tblGrid>
      <w:tr w:rsidR="004273E5" w14:paraId="624F35BC" w14:textId="77777777">
        <w:tc>
          <w:tcPr>
            <w:tcW w:w="567" w:type="dxa"/>
            <w:vMerge w:val="restart"/>
          </w:tcPr>
          <w:p w14:paraId="4C4B4C88" w14:textId="77777777" w:rsidR="004273E5" w:rsidRDefault="004273E5">
            <w:pPr>
              <w:pStyle w:val="ConsPlusNormal"/>
              <w:jc w:val="center"/>
            </w:pPr>
            <w:r>
              <w:t>N п/п</w:t>
            </w:r>
          </w:p>
        </w:tc>
        <w:tc>
          <w:tcPr>
            <w:tcW w:w="3685" w:type="dxa"/>
            <w:vMerge w:val="restart"/>
          </w:tcPr>
          <w:p w14:paraId="7FC3D3A5" w14:textId="77777777" w:rsidR="004273E5" w:rsidRDefault="004273E5">
            <w:pPr>
              <w:pStyle w:val="ConsPlusNormal"/>
              <w:jc w:val="center"/>
            </w:pPr>
            <w:r>
              <w:t>Наименование</w:t>
            </w:r>
          </w:p>
        </w:tc>
        <w:tc>
          <w:tcPr>
            <w:tcW w:w="4817" w:type="dxa"/>
            <w:gridSpan w:val="2"/>
          </w:tcPr>
          <w:p w14:paraId="169B63C5" w14:textId="77777777" w:rsidR="004273E5" w:rsidRDefault="004273E5">
            <w:pPr>
              <w:pStyle w:val="ConsPlusNormal"/>
              <w:jc w:val="center"/>
            </w:pPr>
            <w:r>
              <w:t>Фактическое значение:</w:t>
            </w:r>
          </w:p>
        </w:tc>
      </w:tr>
      <w:tr w:rsidR="004273E5" w14:paraId="78C96013" w14:textId="77777777">
        <w:tc>
          <w:tcPr>
            <w:tcW w:w="567" w:type="dxa"/>
            <w:vMerge/>
          </w:tcPr>
          <w:p w14:paraId="13CD5DD8" w14:textId="77777777" w:rsidR="004273E5" w:rsidRDefault="004273E5">
            <w:pPr>
              <w:pStyle w:val="ConsPlusNormal"/>
            </w:pPr>
          </w:p>
        </w:tc>
        <w:tc>
          <w:tcPr>
            <w:tcW w:w="3685" w:type="dxa"/>
            <w:vMerge/>
          </w:tcPr>
          <w:p w14:paraId="4895D433" w14:textId="77777777" w:rsidR="004273E5" w:rsidRDefault="004273E5">
            <w:pPr>
              <w:pStyle w:val="ConsPlusNormal"/>
            </w:pPr>
          </w:p>
        </w:tc>
        <w:tc>
          <w:tcPr>
            <w:tcW w:w="2408" w:type="dxa"/>
          </w:tcPr>
          <w:p w14:paraId="36FA933A" w14:textId="77777777" w:rsidR="004273E5" w:rsidRDefault="004273E5">
            <w:pPr>
              <w:pStyle w:val="ConsPlusNormal"/>
              <w:jc w:val="center"/>
            </w:pPr>
            <w:r>
              <w:t>за финансовый год, предшествующий году подачи пакета документов</w:t>
            </w:r>
          </w:p>
        </w:tc>
        <w:tc>
          <w:tcPr>
            <w:tcW w:w="2409" w:type="dxa"/>
          </w:tcPr>
          <w:p w14:paraId="45EEE4B9" w14:textId="77777777" w:rsidR="004273E5" w:rsidRDefault="004273E5">
            <w:pPr>
              <w:pStyle w:val="ConsPlusNormal"/>
              <w:jc w:val="center"/>
            </w:pPr>
            <w:r>
              <w:t>за текущий финансовый год до даты подачи пакета документов</w:t>
            </w:r>
          </w:p>
        </w:tc>
      </w:tr>
      <w:tr w:rsidR="004273E5" w14:paraId="63CB2D04" w14:textId="77777777">
        <w:tc>
          <w:tcPr>
            <w:tcW w:w="567" w:type="dxa"/>
          </w:tcPr>
          <w:p w14:paraId="6077B50F" w14:textId="77777777" w:rsidR="004273E5" w:rsidRDefault="004273E5">
            <w:pPr>
              <w:pStyle w:val="ConsPlusNormal"/>
              <w:jc w:val="center"/>
            </w:pPr>
            <w:r>
              <w:t>1</w:t>
            </w:r>
          </w:p>
        </w:tc>
        <w:tc>
          <w:tcPr>
            <w:tcW w:w="3685" w:type="dxa"/>
          </w:tcPr>
          <w:p w14:paraId="6B69D989" w14:textId="77777777" w:rsidR="004273E5" w:rsidRDefault="004273E5">
            <w:pPr>
              <w:pStyle w:val="ConsPlusNormal"/>
              <w:jc w:val="center"/>
            </w:pPr>
            <w:r>
              <w:t>2</w:t>
            </w:r>
          </w:p>
        </w:tc>
        <w:tc>
          <w:tcPr>
            <w:tcW w:w="2408" w:type="dxa"/>
          </w:tcPr>
          <w:p w14:paraId="56CB5BD9" w14:textId="77777777" w:rsidR="004273E5" w:rsidRDefault="004273E5">
            <w:pPr>
              <w:pStyle w:val="ConsPlusNormal"/>
              <w:jc w:val="center"/>
            </w:pPr>
            <w:bookmarkStart w:id="57" w:name="P420"/>
            <w:bookmarkEnd w:id="57"/>
            <w:r>
              <w:t>3</w:t>
            </w:r>
          </w:p>
        </w:tc>
        <w:tc>
          <w:tcPr>
            <w:tcW w:w="2409" w:type="dxa"/>
          </w:tcPr>
          <w:p w14:paraId="528F7011" w14:textId="77777777" w:rsidR="004273E5" w:rsidRDefault="004273E5">
            <w:pPr>
              <w:pStyle w:val="ConsPlusNormal"/>
              <w:jc w:val="center"/>
            </w:pPr>
            <w:bookmarkStart w:id="58" w:name="P421"/>
            <w:bookmarkEnd w:id="58"/>
            <w:r>
              <w:t>4</w:t>
            </w:r>
          </w:p>
        </w:tc>
      </w:tr>
      <w:tr w:rsidR="004273E5" w14:paraId="31E482FC" w14:textId="77777777">
        <w:tc>
          <w:tcPr>
            <w:tcW w:w="567" w:type="dxa"/>
          </w:tcPr>
          <w:p w14:paraId="048AE16D" w14:textId="77777777" w:rsidR="004273E5" w:rsidRDefault="004273E5">
            <w:pPr>
              <w:pStyle w:val="ConsPlusNormal"/>
            </w:pPr>
            <w:r>
              <w:t>1</w:t>
            </w:r>
          </w:p>
        </w:tc>
        <w:tc>
          <w:tcPr>
            <w:tcW w:w="3685" w:type="dxa"/>
          </w:tcPr>
          <w:p w14:paraId="5EF6C672" w14:textId="77777777" w:rsidR="004273E5" w:rsidRDefault="004273E5">
            <w:pPr>
              <w:pStyle w:val="ConsPlusNormal"/>
            </w:pPr>
            <w:r>
              <w:t>Количество объектов недвижимости (единиц), в которых создана и (или) обеспечена деятельность групп дневного времяпрепровождения детей дошкольного возраста</w:t>
            </w:r>
          </w:p>
        </w:tc>
        <w:tc>
          <w:tcPr>
            <w:tcW w:w="2408" w:type="dxa"/>
          </w:tcPr>
          <w:p w14:paraId="3C27F7EE" w14:textId="77777777" w:rsidR="004273E5" w:rsidRDefault="004273E5">
            <w:pPr>
              <w:pStyle w:val="ConsPlusNormal"/>
            </w:pPr>
          </w:p>
        </w:tc>
        <w:tc>
          <w:tcPr>
            <w:tcW w:w="2409" w:type="dxa"/>
          </w:tcPr>
          <w:p w14:paraId="645F2A3E" w14:textId="77777777" w:rsidR="004273E5" w:rsidRDefault="004273E5">
            <w:pPr>
              <w:pStyle w:val="ConsPlusNormal"/>
            </w:pPr>
          </w:p>
        </w:tc>
      </w:tr>
      <w:tr w:rsidR="004273E5" w14:paraId="01C8DB5E" w14:textId="77777777">
        <w:tc>
          <w:tcPr>
            <w:tcW w:w="567" w:type="dxa"/>
          </w:tcPr>
          <w:p w14:paraId="2681DE0E" w14:textId="77777777" w:rsidR="004273E5" w:rsidRDefault="004273E5">
            <w:pPr>
              <w:pStyle w:val="ConsPlusNormal"/>
            </w:pPr>
            <w:r>
              <w:t>2</w:t>
            </w:r>
          </w:p>
        </w:tc>
        <w:tc>
          <w:tcPr>
            <w:tcW w:w="3685" w:type="dxa"/>
          </w:tcPr>
          <w:p w14:paraId="5F309720" w14:textId="77777777" w:rsidR="004273E5" w:rsidRDefault="004273E5">
            <w:pPr>
              <w:pStyle w:val="ConsPlusNormal"/>
            </w:pPr>
            <w:r>
              <w:t>Осуществление (</w:t>
            </w:r>
            <w:proofErr w:type="spellStart"/>
            <w:r>
              <w:t>непрекращение</w:t>
            </w:r>
            <w:proofErr w:type="spellEnd"/>
            <w:r>
              <w:t xml:space="preserve">) деятельности (да) </w:t>
            </w:r>
            <w:hyperlink w:anchor="P444">
              <w:r>
                <w:rPr>
                  <w:color w:val="0000FF"/>
                </w:rPr>
                <w:t>&lt;1&gt;</w:t>
              </w:r>
            </w:hyperlink>
          </w:p>
        </w:tc>
        <w:tc>
          <w:tcPr>
            <w:tcW w:w="2408" w:type="dxa"/>
          </w:tcPr>
          <w:p w14:paraId="662290DF" w14:textId="77777777" w:rsidR="004273E5" w:rsidRDefault="004273E5">
            <w:pPr>
              <w:pStyle w:val="ConsPlusNormal"/>
            </w:pPr>
          </w:p>
        </w:tc>
        <w:tc>
          <w:tcPr>
            <w:tcW w:w="2409" w:type="dxa"/>
          </w:tcPr>
          <w:p w14:paraId="571CAA94" w14:textId="77777777" w:rsidR="004273E5" w:rsidRDefault="004273E5">
            <w:pPr>
              <w:pStyle w:val="ConsPlusNormal"/>
            </w:pPr>
          </w:p>
        </w:tc>
      </w:tr>
      <w:tr w:rsidR="004273E5" w14:paraId="1FC371C4" w14:textId="77777777">
        <w:tc>
          <w:tcPr>
            <w:tcW w:w="567" w:type="dxa"/>
          </w:tcPr>
          <w:p w14:paraId="11945255" w14:textId="77777777" w:rsidR="004273E5" w:rsidRDefault="004273E5">
            <w:pPr>
              <w:pStyle w:val="ConsPlusNormal"/>
            </w:pPr>
            <w:r>
              <w:t>3</w:t>
            </w:r>
          </w:p>
        </w:tc>
        <w:tc>
          <w:tcPr>
            <w:tcW w:w="3685" w:type="dxa"/>
          </w:tcPr>
          <w:p w14:paraId="02274EAB" w14:textId="77777777" w:rsidR="004273E5" w:rsidRDefault="004273E5">
            <w:pPr>
              <w:pStyle w:val="ConsPlusNormal"/>
            </w:pPr>
            <w:r>
              <w:t xml:space="preserve">Количество рабочих мест (единиц) </w:t>
            </w:r>
            <w:hyperlink w:anchor="P446">
              <w:r>
                <w:rPr>
                  <w:color w:val="0000FF"/>
                </w:rPr>
                <w:t>&lt;2&gt;</w:t>
              </w:r>
            </w:hyperlink>
          </w:p>
        </w:tc>
        <w:tc>
          <w:tcPr>
            <w:tcW w:w="2408" w:type="dxa"/>
          </w:tcPr>
          <w:p w14:paraId="39019AB0" w14:textId="77777777" w:rsidR="004273E5" w:rsidRDefault="004273E5">
            <w:pPr>
              <w:pStyle w:val="ConsPlusNormal"/>
            </w:pPr>
          </w:p>
        </w:tc>
        <w:tc>
          <w:tcPr>
            <w:tcW w:w="2409" w:type="dxa"/>
          </w:tcPr>
          <w:p w14:paraId="0D981DFF" w14:textId="77777777" w:rsidR="004273E5" w:rsidRDefault="004273E5">
            <w:pPr>
              <w:pStyle w:val="ConsPlusNormal"/>
            </w:pPr>
          </w:p>
        </w:tc>
      </w:tr>
      <w:tr w:rsidR="004273E5" w14:paraId="515C1E89" w14:textId="77777777">
        <w:tc>
          <w:tcPr>
            <w:tcW w:w="567" w:type="dxa"/>
          </w:tcPr>
          <w:p w14:paraId="27F03389" w14:textId="77777777" w:rsidR="004273E5" w:rsidRDefault="004273E5">
            <w:pPr>
              <w:pStyle w:val="ConsPlusNormal"/>
            </w:pPr>
            <w:r>
              <w:t>4</w:t>
            </w:r>
          </w:p>
        </w:tc>
        <w:tc>
          <w:tcPr>
            <w:tcW w:w="3685" w:type="dxa"/>
          </w:tcPr>
          <w:p w14:paraId="44F5E59D" w14:textId="77777777" w:rsidR="004273E5" w:rsidRDefault="004273E5">
            <w:pPr>
              <w:pStyle w:val="ConsPlusNormal"/>
            </w:pPr>
            <w:r>
              <w:t xml:space="preserve">Значение среднесписочной численности работников (человек) </w:t>
            </w:r>
            <w:hyperlink w:anchor="P448">
              <w:r>
                <w:rPr>
                  <w:color w:val="0000FF"/>
                </w:rPr>
                <w:t>&lt;3&gt;</w:t>
              </w:r>
            </w:hyperlink>
          </w:p>
        </w:tc>
        <w:tc>
          <w:tcPr>
            <w:tcW w:w="2408" w:type="dxa"/>
          </w:tcPr>
          <w:p w14:paraId="28767F85" w14:textId="77777777" w:rsidR="004273E5" w:rsidRDefault="004273E5">
            <w:pPr>
              <w:pStyle w:val="ConsPlusNormal"/>
            </w:pPr>
          </w:p>
        </w:tc>
        <w:tc>
          <w:tcPr>
            <w:tcW w:w="2409" w:type="dxa"/>
          </w:tcPr>
          <w:p w14:paraId="6506CFBB" w14:textId="77777777" w:rsidR="004273E5" w:rsidRDefault="004273E5">
            <w:pPr>
              <w:pStyle w:val="ConsPlusNormal"/>
            </w:pPr>
          </w:p>
        </w:tc>
      </w:tr>
      <w:tr w:rsidR="004273E5" w14:paraId="3CADC69F" w14:textId="77777777">
        <w:tc>
          <w:tcPr>
            <w:tcW w:w="567" w:type="dxa"/>
          </w:tcPr>
          <w:p w14:paraId="560C534C" w14:textId="77777777" w:rsidR="004273E5" w:rsidRDefault="004273E5">
            <w:pPr>
              <w:pStyle w:val="ConsPlusNormal"/>
            </w:pPr>
            <w:r>
              <w:t>5</w:t>
            </w:r>
          </w:p>
        </w:tc>
        <w:tc>
          <w:tcPr>
            <w:tcW w:w="3685" w:type="dxa"/>
          </w:tcPr>
          <w:p w14:paraId="31E4692C" w14:textId="77777777" w:rsidR="004273E5" w:rsidRDefault="004273E5">
            <w:pPr>
              <w:pStyle w:val="ConsPlusNormal"/>
            </w:pPr>
            <w:r>
              <w:t xml:space="preserve">Размер среднемесячной заработной платы в расчете на одного работника </w:t>
            </w:r>
            <w:r>
              <w:lastRenderedPageBreak/>
              <w:t xml:space="preserve">(рублей) </w:t>
            </w:r>
            <w:hyperlink w:anchor="P450">
              <w:r>
                <w:rPr>
                  <w:color w:val="0000FF"/>
                </w:rPr>
                <w:t>&lt;4&gt;</w:t>
              </w:r>
            </w:hyperlink>
          </w:p>
        </w:tc>
        <w:tc>
          <w:tcPr>
            <w:tcW w:w="2408" w:type="dxa"/>
          </w:tcPr>
          <w:p w14:paraId="22A3794E" w14:textId="77777777" w:rsidR="004273E5" w:rsidRDefault="004273E5">
            <w:pPr>
              <w:pStyle w:val="ConsPlusNormal"/>
            </w:pPr>
          </w:p>
        </w:tc>
        <w:tc>
          <w:tcPr>
            <w:tcW w:w="2409" w:type="dxa"/>
          </w:tcPr>
          <w:p w14:paraId="74716147" w14:textId="77777777" w:rsidR="004273E5" w:rsidRDefault="004273E5">
            <w:pPr>
              <w:pStyle w:val="ConsPlusNormal"/>
            </w:pPr>
          </w:p>
        </w:tc>
      </w:tr>
    </w:tbl>
    <w:p w14:paraId="71A995E7" w14:textId="77777777" w:rsidR="004273E5" w:rsidRDefault="004273E5">
      <w:pPr>
        <w:pStyle w:val="ConsPlusNormal"/>
        <w:jc w:val="both"/>
      </w:pPr>
    </w:p>
    <w:p w14:paraId="11E8BE73" w14:textId="77777777" w:rsidR="004273E5" w:rsidRDefault="004273E5">
      <w:pPr>
        <w:pStyle w:val="ConsPlusNormal"/>
        <w:ind w:firstLine="540"/>
        <w:jc w:val="both"/>
      </w:pPr>
      <w:r>
        <w:t>--------------------------------</w:t>
      </w:r>
    </w:p>
    <w:p w14:paraId="28DEFB40" w14:textId="77777777" w:rsidR="004273E5" w:rsidRDefault="004273E5">
      <w:pPr>
        <w:pStyle w:val="ConsPlusNormal"/>
        <w:spacing w:before="220"/>
        <w:ind w:firstLine="540"/>
        <w:jc w:val="both"/>
      </w:pPr>
      <w:bookmarkStart w:id="59" w:name="P444"/>
      <w:bookmarkEnd w:id="59"/>
      <w:r>
        <w:t xml:space="preserve">&lt;1&gt; Значение в </w:t>
      </w:r>
      <w:hyperlink w:anchor="P420">
        <w:r>
          <w:rPr>
            <w:color w:val="0000FF"/>
          </w:rPr>
          <w:t>графе 3</w:t>
        </w:r>
      </w:hyperlink>
      <w:r>
        <w:t xml:space="preserve"> подтверждает наличие сведений в Едином реестре субъектов малого и среднего предпринимательства по состоянию на 31 декабря финансового года, предшествующего году подачи пакета документов.</w:t>
      </w:r>
    </w:p>
    <w:p w14:paraId="0D5985F1" w14:textId="77777777" w:rsidR="004273E5" w:rsidRDefault="004273E5">
      <w:pPr>
        <w:pStyle w:val="ConsPlusNormal"/>
        <w:spacing w:before="220"/>
        <w:ind w:firstLine="540"/>
        <w:jc w:val="both"/>
      </w:pPr>
      <w:r>
        <w:t xml:space="preserve">Значение в </w:t>
      </w:r>
      <w:hyperlink w:anchor="P421">
        <w:r>
          <w:rPr>
            <w:color w:val="0000FF"/>
          </w:rPr>
          <w:t>графе 4</w:t>
        </w:r>
      </w:hyperlink>
      <w:r>
        <w:t xml:space="preserve"> подтверждает наличие сведений в Едином реестре субъектов малого и среднего предпринимательства по состоянию на дату подачи пакета документов.</w:t>
      </w:r>
    </w:p>
    <w:p w14:paraId="3E74312A" w14:textId="77777777" w:rsidR="004273E5" w:rsidRDefault="004273E5">
      <w:pPr>
        <w:pStyle w:val="ConsPlusNormal"/>
        <w:spacing w:before="220"/>
        <w:ind w:firstLine="540"/>
        <w:jc w:val="both"/>
      </w:pPr>
      <w:bookmarkStart w:id="60" w:name="P446"/>
      <w:bookmarkEnd w:id="60"/>
      <w:r>
        <w:t xml:space="preserve">&lt;2&gt; Значение в </w:t>
      </w:r>
      <w:hyperlink w:anchor="P420">
        <w:r>
          <w:rPr>
            <w:color w:val="0000FF"/>
          </w:rPr>
          <w:t>графе 3</w:t>
        </w:r>
      </w:hyperlink>
      <w:r>
        <w:t xml:space="preserve"> соответствует значению списочной (фактической) численности работников по состоянию на 31 декабря финансового года, предшествующего году подачи пакета документов.</w:t>
      </w:r>
    </w:p>
    <w:p w14:paraId="0A8EDE18" w14:textId="77777777" w:rsidR="004273E5" w:rsidRDefault="004273E5">
      <w:pPr>
        <w:pStyle w:val="ConsPlusNormal"/>
        <w:spacing w:before="220"/>
        <w:ind w:firstLine="540"/>
        <w:jc w:val="both"/>
      </w:pPr>
      <w:r>
        <w:t xml:space="preserve">Значение в </w:t>
      </w:r>
      <w:hyperlink w:anchor="P421">
        <w:r>
          <w:rPr>
            <w:color w:val="0000FF"/>
          </w:rPr>
          <w:t>графе 4</w:t>
        </w:r>
      </w:hyperlink>
      <w:r>
        <w:t xml:space="preserve"> соответствует значению списочной (фактической) численности работников по состоянию на дату подачи пакета документов.</w:t>
      </w:r>
    </w:p>
    <w:p w14:paraId="25EAFD49" w14:textId="77777777" w:rsidR="004273E5" w:rsidRDefault="004273E5">
      <w:pPr>
        <w:pStyle w:val="ConsPlusNormal"/>
        <w:spacing w:before="220"/>
        <w:ind w:firstLine="540"/>
        <w:jc w:val="both"/>
      </w:pPr>
      <w:bookmarkStart w:id="61" w:name="P448"/>
      <w:bookmarkEnd w:id="61"/>
      <w:r>
        <w:t xml:space="preserve">&lt;3&gt; Значение в </w:t>
      </w:r>
      <w:hyperlink w:anchor="P420">
        <w:r>
          <w:rPr>
            <w:color w:val="0000FF"/>
          </w:rPr>
          <w:t>графе 3</w:t>
        </w:r>
      </w:hyperlink>
      <w:r>
        <w:t xml:space="preserve"> соответствует данным формы расчета по страховым взносам за финансовый год, предшествующий году подачи пакета документов.</w:t>
      </w:r>
    </w:p>
    <w:p w14:paraId="4303A6B2" w14:textId="77777777" w:rsidR="004273E5" w:rsidRDefault="004273E5">
      <w:pPr>
        <w:pStyle w:val="ConsPlusNormal"/>
        <w:spacing w:before="220"/>
        <w:ind w:firstLine="540"/>
        <w:jc w:val="both"/>
      </w:pPr>
      <w:r>
        <w:t xml:space="preserve">Значение в </w:t>
      </w:r>
      <w:hyperlink w:anchor="P421">
        <w:r>
          <w:rPr>
            <w:color w:val="0000FF"/>
          </w:rPr>
          <w:t>графе 4</w:t>
        </w:r>
      </w:hyperlink>
      <w:r>
        <w:t xml:space="preserve"> соответствует данным формы расчета по страховым взносам за последний отчетный период до даты подачи пакета документов.</w:t>
      </w:r>
    </w:p>
    <w:p w14:paraId="7E1ED7F2" w14:textId="77777777" w:rsidR="004273E5" w:rsidRDefault="004273E5">
      <w:pPr>
        <w:pStyle w:val="ConsPlusNormal"/>
        <w:spacing w:before="220"/>
        <w:ind w:firstLine="540"/>
        <w:jc w:val="both"/>
      </w:pPr>
      <w:bookmarkStart w:id="62" w:name="P450"/>
      <w:bookmarkEnd w:id="62"/>
      <w:r>
        <w:t xml:space="preserve">&lt;4&gt; Значение рассчитывается в соответствии с </w:t>
      </w:r>
      <w:hyperlink w:anchor="P71">
        <w:r>
          <w:rPr>
            <w:color w:val="0000FF"/>
          </w:rPr>
          <w:t>абзацем вторым подпункта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p w14:paraId="004F6497" w14:textId="77777777" w:rsidR="004273E5" w:rsidRDefault="004273E5">
      <w:pPr>
        <w:pStyle w:val="ConsPlusNormal"/>
        <w:jc w:val="both"/>
      </w:pPr>
    </w:p>
    <w:p w14:paraId="00D2AA22" w14:textId="77777777" w:rsidR="004273E5" w:rsidRDefault="004273E5">
      <w:pPr>
        <w:pStyle w:val="ConsPlusNormal"/>
        <w:jc w:val="center"/>
        <w:outlineLvl w:val="2"/>
      </w:pPr>
      <w:r>
        <w:t>3. Финансово-экономические показатели</w:t>
      </w:r>
    </w:p>
    <w:p w14:paraId="2CD59373" w14:textId="77777777" w:rsidR="004273E5" w:rsidRDefault="004273E5">
      <w:pPr>
        <w:pStyle w:val="ConsPlusNormal"/>
        <w:jc w:val="center"/>
      </w:pPr>
      <w:r>
        <w:t>деятельности заявителя</w:t>
      </w:r>
    </w:p>
    <w:p w14:paraId="1886745D"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408"/>
        <w:gridCol w:w="2409"/>
      </w:tblGrid>
      <w:tr w:rsidR="004273E5" w14:paraId="5CB91CC6" w14:textId="77777777">
        <w:tc>
          <w:tcPr>
            <w:tcW w:w="567" w:type="dxa"/>
            <w:vMerge w:val="restart"/>
          </w:tcPr>
          <w:p w14:paraId="792ADAD0" w14:textId="77777777" w:rsidR="004273E5" w:rsidRDefault="004273E5">
            <w:pPr>
              <w:pStyle w:val="ConsPlusNormal"/>
              <w:jc w:val="center"/>
            </w:pPr>
            <w:r>
              <w:t>N п/п</w:t>
            </w:r>
          </w:p>
        </w:tc>
        <w:tc>
          <w:tcPr>
            <w:tcW w:w="3685" w:type="dxa"/>
            <w:vMerge w:val="restart"/>
          </w:tcPr>
          <w:p w14:paraId="7C196541" w14:textId="77777777" w:rsidR="004273E5" w:rsidRDefault="004273E5">
            <w:pPr>
              <w:pStyle w:val="ConsPlusNormal"/>
              <w:jc w:val="center"/>
            </w:pPr>
            <w:r>
              <w:t>Наименование показателя</w:t>
            </w:r>
          </w:p>
        </w:tc>
        <w:tc>
          <w:tcPr>
            <w:tcW w:w="4817" w:type="dxa"/>
            <w:gridSpan w:val="2"/>
          </w:tcPr>
          <w:p w14:paraId="754E6D04" w14:textId="77777777" w:rsidR="004273E5" w:rsidRDefault="004273E5">
            <w:pPr>
              <w:pStyle w:val="ConsPlusNormal"/>
              <w:jc w:val="center"/>
            </w:pPr>
            <w:r>
              <w:t>Фактическое значение:</w:t>
            </w:r>
          </w:p>
        </w:tc>
      </w:tr>
      <w:tr w:rsidR="004273E5" w14:paraId="3E2FC13A" w14:textId="77777777">
        <w:tc>
          <w:tcPr>
            <w:tcW w:w="567" w:type="dxa"/>
            <w:vMerge/>
          </w:tcPr>
          <w:p w14:paraId="4491CE8B" w14:textId="77777777" w:rsidR="004273E5" w:rsidRDefault="004273E5">
            <w:pPr>
              <w:pStyle w:val="ConsPlusNormal"/>
            </w:pPr>
          </w:p>
        </w:tc>
        <w:tc>
          <w:tcPr>
            <w:tcW w:w="3685" w:type="dxa"/>
            <w:vMerge/>
          </w:tcPr>
          <w:p w14:paraId="28AD7294" w14:textId="77777777" w:rsidR="004273E5" w:rsidRDefault="004273E5">
            <w:pPr>
              <w:pStyle w:val="ConsPlusNormal"/>
            </w:pPr>
          </w:p>
        </w:tc>
        <w:tc>
          <w:tcPr>
            <w:tcW w:w="2408" w:type="dxa"/>
          </w:tcPr>
          <w:p w14:paraId="21116791" w14:textId="77777777" w:rsidR="004273E5" w:rsidRDefault="004273E5">
            <w:pPr>
              <w:pStyle w:val="ConsPlusNormal"/>
              <w:jc w:val="center"/>
            </w:pPr>
            <w:r>
              <w:t>за финансовый год, предшествующий году подачи пакета документов</w:t>
            </w:r>
          </w:p>
        </w:tc>
        <w:tc>
          <w:tcPr>
            <w:tcW w:w="2409" w:type="dxa"/>
          </w:tcPr>
          <w:p w14:paraId="33BEEA50" w14:textId="77777777" w:rsidR="004273E5" w:rsidRDefault="004273E5">
            <w:pPr>
              <w:pStyle w:val="ConsPlusNormal"/>
              <w:jc w:val="center"/>
            </w:pPr>
            <w:r>
              <w:t>за текущий финансовый год до даты подачи пакета документов</w:t>
            </w:r>
          </w:p>
        </w:tc>
      </w:tr>
      <w:tr w:rsidR="004273E5" w14:paraId="48B8D080" w14:textId="77777777">
        <w:tc>
          <w:tcPr>
            <w:tcW w:w="567" w:type="dxa"/>
          </w:tcPr>
          <w:p w14:paraId="49149075" w14:textId="77777777" w:rsidR="004273E5" w:rsidRDefault="004273E5">
            <w:pPr>
              <w:pStyle w:val="ConsPlusNormal"/>
              <w:jc w:val="center"/>
            </w:pPr>
            <w:r>
              <w:t>1</w:t>
            </w:r>
          </w:p>
        </w:tc>
        <w:tc>
          <w:tcPr>
            <w:tcW w:w="3685" w:type="dxa"/>
          </w:tcPr>
          <w:p w14:paraId="34F6AFCC" w14:textId="77777777" w:rsidR="004273E5" w:rsidRDefault="004273E5">
            <w:pPr>
              <w:pStyle w:val="ConsPlusNormal"/>
              <w:jc w:val="center"/>
            </w:pPr>
            <w:r>
              <w:t>2</w:t>
            </w:r>
          </w:p>
        </w:tc>
        <w:tc>
          <w:tcPr>
            <w:tcW w:w="2408" w:type="dxa"/>
          </w:tcPr>
          <w:p w14:paraId="76C2F009" w14:textId="77777777" w:rsidR="004273E5" w:rsidRDefault="004273E5">
            <w:pPr>
              <w:pStyle w:val="ConsPlusNormal"/>
              <w:jc w:val="center"/>
            </w:pPr>
            <w:r>
              <w:t>3</w:t>
            </w:r>
          </w:p>
        </w:tc>
        <w:tc>
          <w:tcPr>
            <w:tcW w:w="2409" w:type="dxa"/>
          </w:tcPr>
          <w:p w14:paraId="2F7F7BB0" w14:textId="77777777" w:rsidR="004273E5" w:rsidRDefault="004273E5">
            <w:pPr>
              <w:pStyle w:val="ConsPlusNormal"/>
              <w:jc w:val="center"/>
            </w:pPr>
            <w:r>
              <w:t>4</w:t>
            </w:r>
          </w:p>
        </w:tc>
      </w:tr>
      <w:tr w:rsidR="004273E5" w14:paraId="069C3550" w14:textId="77777777">
        <w:tc>
          <w:tcPr>
            <w:tcW w:w="567" w:type="dxa"/>
          </w:tcPr>
          <w:p w14:paraId="752395DD" w14:textId="77777777" w:rsidR="004273E5" w:rsidRDefault="004273E5">
            <w:pPr>
              <w:pStyle w:val="ConsPlusNormal"/>
            </w:pPr>
            <w:r>
              <w:t>1</w:t>
            </w:r>
          </w:p>
        </w:tc>
        <w:tc>
          <w:tcPr>
            <w:tcW w:w="3685" w:type="dxa"/>
          </w:tcPr>
          <w:p w14:paraId="7139378B" w14:textId="77777777" w:rsidR="004273E5" w:rsidRDefault="004273E5">
            <w:pPr>
              <w:pStyle w:val="ConsPlusNormal"/>
            </w:pPr>
            <w:r>
              <w:t>Объем выручки от реализации товаров, работ, услуг и (или) объем товарооборота без учета НДС, тыс. рублей</w:t>
            </w:r>
          </w:p>
        </w:tc>
        <w:tc>
          <w:tcPr>
            <w:tcW w:w="2408" w:type="dxa"/>
          </w:tcPr>
          <w:p w14:paraId="3B14BDDE" w14:textId="77777777" w:rsidR="004273E5" w:rsidRDefault="004273E5">
            <w:pPr>
              <w:pStyle w:val="ConsPlusNormal"/>
            </w:pPr>
          </w:p>
        </w:tc>
        <w:tc>
          <w:tcPr>
            <w:tcW w:w="2409" w:type="dxa"/>
          </w:tcPr>
          <w:p w14:paraId="25C4B68E" w14:textId="77777777" w:rsidR="004273E5" w:rsidRDefault="004273E5">
            <w:pPr>
              <w:pStyle w:val="ConsPlusNormal"/>
            </w:pPr>
          </w:p>
        </w:tc>
      </w:tr>
      <w:tr w:rsidR="004273E5" w14:paraId="55BF708B" w14:textId="77777777">
        <w:tc>
          <w:tcPr>
            <w:tcW w:w="567" w:type="dxa"/>
          </w:tcPr>
          <w:p w14:paraId="31B5FBBB" w14:textId="77777777" w:rsidR="004273E5" w:rsidRDefault="004273E5">
            <w:pPr>
              <w:pStyle w:val="ConsPlusNormal"/>
            </w:pPr>
            <w:r>
              <w:t>2</w:t>
            </w:r>
          </w:p>
        </w:tc>
        <w:tc>
          <w:tcPr>
            <w:tcW w:w="3685" w:type="dxa"/>
          </w:tcPr>
          <w:p w14:paraId="2D86FB38" w14:textId="77777777" w:rsidR="004273E5" w:rsidRDefault="004273E5">
            <w:pPr>
              <w:pStyle w:val="ConsPlusNormal"/>
            </w:pPr>
            <w:r>
              <w:t>Затраты на производство и реализацию товаров, работ, услуг, тыс. рублей</w:t>
            </w:r>
          </w:p>
        </w:tc>
        <w:tc>
          <w:tcPr>
            <w:tcW w:w="2408" w:type="dxa"/>
          </w:tcPr>
          <w:p w14:paraId="2E60555B" w14:textId="77777777" w:rsidR="004273E5" w:rsidRDefault="004273E5">
            <w:pPr>
              <w:pStyle w:val="ConsPlusNormal"/>
            </w:pPr>
          </w:p>
        </w:tc>
        <w:tc>
          <w:tcPr>
            <w:tcW w:w="2409" w:type="dxa"/>
          </w:tcPr>
          <w:p w14:paraId="40B75EDF" w14:textId="77777777" w:rsidR="004273E5" w:rsidRDefault="004273E5">
            <w:pPr>
              <w:pStyle w:val="ConsPlusNormal"/>
            </w:pPr>
          </w:p>
        </w:tc>
      </w:tr>
      <w:tr w:rsidR="004273E5" w14:paraId="4A91D5B7" w14:textId="77777777">
        <w:tc>
          <w:tcPr>
            <w:tcW w:w="567" w:type="dxa"/>
          </w:tcPr>
          <w:p w14:paraId="2C4D750A" w14:textId="77777777" w:rsidR="004273E5" w:rsidRDefault="004273E5">
            <w:pPr>
              <w:pStyle w:val="ConsPlusNormal"/>
            </w:pPr>
            <w:r>
              <w:t>3</w:t>
            </w:r>
          </w:p>
        </w:tc>
        <w:tc>
          <w:tcPr>
            <w:tcW w:w="3685" w:type="dxa"/>
          </w:tcPr>
          <w:p w14:paraId="328FD3BB" w14:textId="77777777" w:rsidR="004273E5" w:rsidRDefault="004273E5">
            <w:pPr>
              <w:pStyle w:val="ConsPlusNormal"/>
            </w:pPr>
            <w:r>
              <w:t xml:space="preserve">Объем налогов, сборов, страховых взносов, процентов, уплаченных в соответствии с действующим </w:t>
            </w:r>
            <w:r>
              <w:lastRenderedPageBreak/>
              <w:t>законодательством о налогах и сборах, тыс. рублей</w:t>
            </w:r>
          </w:p>
        </w:tc>
        <w:tc>
          <w:tcPr>
            <w:tcW w:w="2408" w:type="dxa"/>
          </w:tcPr>
          <w:p w14:paraId="52BA7144" w14:textId="77777777" w:rsidR="004273E5" w:rsidRDefault="004273E5">
            <w:pPr>
              <w:pStyle w:val="ConsPlusNormal"/>
            </w:pPr>
          </w:p>
        </w:tc>
        <w:tc>
          <w:tcPr>
            <w:tcW w:w="2409" w:type="dxa"/>
          </w:tcPr>
          <w:p w14:paraId="559830B8" w14:textId="77777777" w:rsidR="004273E5" w:rsidRDefault="004273E5">
            <w:pPr>
              <w:pStyle w:val="ConsPlusNormal"/>
            </w:pPr>
          </w:p>
        </w:tc>
      </w:tr>
      <w:tr w:rsidR="004273E5" w14:paraId="254178B8" w14:textId="77777777">
        <w:tc>
          <w:tcPr>
            <w:tcW w:w="567" w:type="dxa"/>
          </w:tcPr>
          <w:p w14:paraId="57C0A346" w14:textId="77777777" w:rsidR="004273E5" w:rsidRDefault="004273E5">
            <w:pPr>
              <w:pStyle w:val="ConsPlusNormal"/>
            </w:pPr>
            <w:r>
              <w:t>4</w:t>
            </w:r>
          </w:p>
        </w:tc>
        <w:tc>
          <w:tcPr>
            <w:tcW w:w="3685" w:type="dxa"/>
          </w:tcPr>
          <w:p w14:paraId="14448D73" w14:textId="77777777" w:rsidR="004273E5" w:rsidRDefault="004273E5">
            <w:pPr>
              <w:pStyle w:val="ConsPlusNormal"/>
            </w:pPr>
            <w:r>
              <w:t>Чистая прибыль (убыток), тыс. рублей (строка 4 = строка 1 - строка 2 - строка 3)</w:t>
            </w:r>
          </w:p>
        </w:tc>
        <w:tc>
          <w:tcPr>
            <w:tcW w:w="2408" w:type="dxa"/>
          </w:tcPr>
          <w:p w14:paraId="24F3202A" w14:textId="77777777" w:rsidR="004273E5" w:rsidRDefault="004273E5">
            <w:pPr>
              <w:pStyle w:val="ConsPlusNormal"/>
            </w:pPr>
          </w:p>
        </w:tc>
        <w:tc>
          <w:tcPr>
            <w:tcW w:w="2409" w:type="dxa"/>
          </w:tcPr>
          <w:p w14:paraId="1E25A541" w14:textId="77777777" w:rsidR="004273E5" w:rsidRDefault="004273E5">
            <w:pPr>
              <w:pStyle w:val="ConsPlusNormal"/>
            </w:pPr>
          </w:p>
        </w:tc>
      </w:tr>
      <w:tr w:rsidR="004273E5" w14:paraId="4A31961E" w14:textId="77777777">
        <w:tc>
          <w:tcPr>
            <w:tcW w:w="567" w:type="dxa"/>
          </w:tcPr>
          <w:p w14:paraId="5BC0F6F8" w14:textId="77777777" w:rsidR="004273E5" w:rsidRDefault="004273E5">
            <w:pPr>
              <w:pStyle w:val="ConsPlusNormal"/>
            </w:pPr>
            <w:r>
              <w:t>5</w:t>
            </w:r>
          </w:p>
        </w:tc>
        <w:tc>
          <w:tcPr>
            <w:tcW w:w="3685" w:type="dxa"/>
          </w:tcPr>
          <w:p w14:paraId="14CF76EA" w14:textId="77777777" w:rsidR="004273E5" w:rsidRDefault="004273E5">
            <w:pPr>
              <w:pStyle w:val="ConsPlusNormal"/>
            </w:pPr>
            <w:r>
              <w:t>Количество оборудованных мест в группах дневного времяпрепровождения детей дошкольного возраста, мест</w:t>
            </w:r>
          </w:p>
        </w:tc>
        <w:tc>
          <w:tcPr>
            <w:tcW w:w="2408" w:type="dxa"/>
          </w:tcPr>
          <w:p w14:paraId="7611BB48" w14:textId="77777777" w:rsidR="004273E5" w:rsidRDefault="004273E5">
            <w:pPr>
              <w:pStyle w:val="ConsPlusNormal"/>
            </w:pPr>
          </w:p>
        </w:tc>
        <w:tc>
          <w:tcPr>
            <w:tcW w:w="2409" w:type="dxa"/>
          </w:tcPr>
          <w:p w14:paraId="214AB5EA" w14:textId="77777777" w:rsidR="004273E5" w:rsidRDefault="004273E5">
            <w:pPr>
              <w:pStyle w:val="ConsPlusNormal"/>
            </w:pPr>
          </w:p>
        </w:tc>
      </w:tr>
      <w:tr w:rsidR="004273E5" w14:paraId="587807EC" w14:textId="77777777">
        <w:tc>
          <w:tcPr>
            <w:tcW w:w="567" w:type="dxa"/>
          </w:tcPr>
          <w:p w14:paraId="6B58DB02" w14:textId="77777777" w:rsidR="004273E5" w:rsidRDefault="004273E5">
            <w:pPr>
              <w:pStyle w:val="ConsPlusNormal"/>
            </w:pPr>
            <w:r>
              <w:t>6</w:t>
            </w:r>
          </w:p>
        </w:tc>
        <w:tc>
          <w:tcPr>
            <w:tcW w:w="3685" w:type="dxa"/>
          </w:tcPr>
          <w:p w14:paraId="4AD6BAF6" w14:textId="77777777" w:rsidR="004273E5" w:rsidRDefault="004273E5">
            <w:pPr>
              <w:pStyle w:val="ConsPlusNormal"/>
            </w:pPr>
            <w:r>
              <w:t>Размер среднемесячной стоимости услуги по присмотру и уходу за детьми дошкольного возраста в расчете на одного ребенка, рублей</w:t>
            </w:r>
          </w:p>
        </w:tc>
        <w:tc>
          <w:tcPr>
            <w:tcW w:w="2408" w:type="dxa"/>
          </w:tcPr>
          <w:p w14:paraId="2ACF441D" w14:textId="77777777" w:rsidR="004273E5" w:rsidRDefault="004273E5">
            <w:pPr>
              <w:pStyle w:val="ConsPlusNormal"/>
            </w:pPr>
          </w:p>
        </w:tc>
        <w:tc>
          <w:tcPr>
            <w:tcW w:w="2409" w:type="dxa"/>
          </w:tcPr>
          <w:p w14:paraId="6C74D0B8" w14:textId="77777777" w:rsidR="004273E5" w:rsidRDefault="004273E5">
            <w:pPr>
              <w:pStyle w:val="ConsPlusNormal"/>
            </w:pPr>
          </w:p>
        </w:tc>
      </w:tr>
      <w:tr w:rsidR="004273E5" w14:paraId="0282523A" w14:textId="77777777">
        <w:tc>
          <w:tcPr>
            <w:tcW w:w="567" w:type="dxa"/>
          </w:tcPr>
          <w:p w14:paraId="0FD4C3ED" w14:textId="77777777" w:rsidR="004273E5" w:rsidRDefault="004273E5">
            <w:pPr>
              <w:pStyle w:val="ConsPlusNormal"/>
            </w:pPr>
            <w:r>
              <w:t>7</w:t>
            </w:r>
          </w:p>
        </w:tc>
        <w:tc>
          <w:tcPr>
            <w:tcW w:w="3685" w:type="dxa"/>
          </w:tcPr>
          <w:p w14:paraId="706D10BE" w14:textId="77777777" w:rsidR="004273E5" w:rsidRDefault="004273E5">
            <w:pPr>
              <w:pStyle w:val="ConsPlusNormal"/>
            </w:pPr>
            <w:r>
              <w:t>Количество договоров о предоставлении услуг по присмотру и уходу за детьми дошкольного возраста, единиц</w:t>
            </w:r>
          </w:p>
        </w:tc>
        <w:tc>
          <w:tcPr>
            <w:tcW w:w="2408" w:type="dxa"/>
          </w:tcPr>
          <w:p w14:paraId="23284B53" w14:textId="77777777" w:rsidR="004273E5" w:rsidRDefault="004273E5">
            <w:pPr>
              <w:pStyle w:val="ConsPlusNormal"/>
            </w:pPr>
          </w:p>
        </w:tc>
        <w:tc>
          <w:tcPr>
            <w:tcW w:w="2409" w:type="dxa"/>
          </w:tcPr>
          <w:p w14:paraId="5BDE8432" w14:textId="77777777" w:rsidR="004273E5" w:rsidRDefault="004273E5">
            <w:pPr>
              <w:pStyle w:val="ConsPlusNormal"/>
            </w:pPr>
          </w:p>
        </w:tc>
      </w:tr>
      <w:tr w:rsidR="004273E5" w14:paraId="01197B6B" w14:textId="77777777">
        <w:tc>
          <w:tcPr>
            <w:tcW w:w="567" w:type="dxa"/>
          </w:tcPr>
          <w:p w14:paraId="5C99294D" w14:textId="77777777" w:rsidR="004273E5" w:rsidRDefault="004273E5">
            <w:pPr>
              <w:pStyle w:val="ConsPlusNormal"/>
            </w:pPr>
            <w:r>
              <w:t>8</w:t>
            </w:r>
          </w:p>
        </w:tc>
        <w:tc>
          <w:tcPr>
            <w:tcW w:w="3685" w:type="dxa"/>
          </w:tcPr>
          <w:p w14:paraId="7AD24B95" w14:textId="77777777" w:rsidR="004273E5" w:rsidRDefault="004273E5">
            <w:pPr>
              <w:pStyle w:val="ConsPlusNormal"/>
            </w:pPr>
            <w:r>
              <w:t>Размер среднемесячной стоимости образовательных услуг для детей дошкольного возраста в расчете на одного ребенка (при наличии), рублей</w:t>
            </w:r>
          </w:p>
        </w:tc>
        <w:tc>
          <w:tcPr>
            <w:tcW w:w="2408" w:type="dxa"/>
          </w:tcPr>
          <w:p w14:paraId="70AA9773" w14:textId="77777777" w:rsidR="004273E5" w:rsidRDefault="004273E5">
            <w:pPr>
              <w:pStyle w:val="ConsPlusNormal"/>
            </w:pPr>
          </w:p>
        </w:tc>
        <w:tc>
          <w:tcPr>
            <w:tcW w:w="2409" w:type="dxa"/>
          </w:tcPr>
          <w:p w14:paraId="5B810E96" w14:textId="77777777" w:rsidR="004273E5" w:rsidRDefault="004273E5">
            <w:pPr>
              <w:pStyle w:val="ConsPlusNormal"/>
            </w:pPr>
          </w:p>
        </w:tc>
      </w:tr>
      <w:tr w:rsidR="004273E5" w14:paraId="49E8B1A3" w14:textId="77777777">
        <w:tc>
          <w:tcPr>
            <w:tcW w:w="567" w:type="dxa"/>
          </w:tcPr>
          <w:p w14:paraId="49A07310" w14:textId="77777777" w:rsidR="004273E5" w:rsidRDefault="004273E5">
            <w:pPr>
              <w:pStyle w:val="ConsPlusNormal"/>
            </w:pPr>
            <w:r>
              <w:t>9</w:t>
            </w:r>
          </w:p>
        </w:tc>
        <w:tc>
          <w:tcPr>
            <w:tcW w:w="3685" w:type="dxa"/>
          </w:tcPr>
          <w:p w14:paraId="2B6B19B0" w14:textId="77777777" w:rsidR="004273E5" w:rsidRDefault="004273E5">
            <w:pPr>
              <w:pStyle w:val="ConsPlusNormal"/>
            </w:pPr>
            <w:r>
              <w:t>Количество договоров о предоставлении образовательных услуг для детей дошкольного возраста (при наличии), единиц</w:t>
            </w:r>
          </w:p>
        </w:tc>
        <w:tc>
          <w:tcPr>
            <w:tcW w:w="2408" w:type="dxa"/>
          </w:tcPr>
          <w:p w14:paraId="46C530F4" w14:textId="77777777" w:rsidR="004273E5" w:rsidRDefault="004273E5">
            <w:pPr>
              <w:pStyle w:val="ConsPlusNormal"/>
            </w:pPr>
          </w:p>
        </w:tc>
        <w:tc>
          <w:tcPr>
            <w:tcW w:w="2409" w:type="dxa"/>
          </w:tcPr>
          <w:p w14:paraId="15F3ED70" w14:textId="77777777" w:rsidR="004273E5" w:rsidRDefault="004273E5">
            <w:pPr>
              <w:pStyle w:val="ConsPlusNormal"/>
            </w:pPr>
          </w:p>
        </w:tc>
      </w:tr>
      <w:tr w:rsidR="004273E5" w14:paraId="09D69F3B" w14:textId="77777777">
        <w:tc>
          <w:tcPr>
            <w:tcW w:w="567" w:type="dxa"/>
          </w:tcPr>
          <w:p w14:paraId="7EF38CC8" w14:textId="77777777" w:rsidR="004273E5" w:rsidRDefault="004273E5">
            <w:pPr>
              <w:pStyle w:val="ConsPlusNormal"/>
            </w:pPr>
            <w:r>
              <w:t>10</w:t>
            </w:r>
          </w:p>
        </w:tc>
        <w:tc>
          <w:tcPr>
            <w:tcW w:w="3685" w:type="dxa"/>
          </w:tcPr>
          <w:p w14:paraId="606CDB4D" w14:textId="77777777" w:rsidR="004273E5" w:rsidRDefault="004273E5">
            <w:pPr>
              <w:pStyle w:val="ConsPlusNormal"/>
            </w:pPr>
            <w:r>
              <w:t>Количество предписаний контрольных надзорных органов, единиц</w:t>
            </w:r>
          </w:p>
        </w:tc>
        <w:tc>
          <w:tcPr>
            <w:tcW w:w="2408" w:type="dxa"/>
          </w:tcPr>
          <w:p w14:paraId="4B26028C" w14:textId="77777777" w:rsidR="004273E5" w:rsidRDefault="004273E5">
            <w:pPr>
              <w:pStyle w:val="ConsPlusNormal"/>
            </w:pPr>
          </w:p>
        </w:tc>
        <w:tc>
          <w:tcPr>
            <w:tcW w:w="2409" w:type="dxa"/>
          </w:tcPr>
          <w:p w14:paraId="0C3C8C14" w14:textId="77777777" w:rsidR="004273E5" w:rsidRDefault="004273E5">
            <w:pPr>
              <w:pStyle w:val="ConsPlusNormal"/>
            </w:pPr>
          </w:p>
        </w:tc>
      </w:tr>
      <w:tr w:rsidR="004273E5" w14:paraId="04D72253" w14:textId="77777777">
        <w:tc>
          <w:tcPr>
            <w:tcW w:w="567" w:type="dxa"/>
          </w:tcPr>
          <w:p w14:paraId="09A7443F" w14:textId="77777777" w:rsidR="004273E5" w:rsidRDefault="004273E5">
            <w:pPr>
              <w:pStyle w:val="ConsPlusNormal"/>
            </w:pPr>
            <w:r>
              <w:t>11</w:t>
            </w:r>
          </w:p>
        </w:tc>
        <w:tc>
          <w:tcPr>
            <w:tcW w:w="3685" w:type="dxa"/>
          </w:tcPr>
          <w:p w14:paraId="70F1E5FF" w14:textId="77777777" w:rsidR="004273E5" w:rsidRDefault="004273E5">
            <w:pPr>
              <w:pStyle w:val="ConsPlusNormal"/>
            </w:pPr>
            <w:r>
              <w:t>Численность работников, человек</w:t>
            </w:r>
          </w:p>
        </w:tc>
        <w:tc>
          <w:tcPr>
            <w:tcW w:w="2408" w:type="dxa"/>
          </w:tcPr>
          <w:p w14:paraId="0B1161EC" w14:textId="77777777" w:rsidR="004273E5" w:rsidRDefault="004273E5">
            <w:pPr>
              <w:pStyle w:val="ConsPlusNormal"/>
            </w:pPr>
          </w:p>
        </w:tc>
        <w:tc>
          <w:tcPr>
            <w:tcW w:w="2409" w:type="dxa"/>
          </w:tcPr>
          <w:p w14:paraId="34E65EFF" w14:textId="77777777" w:rsidR="004273E5" w:rsidRDefault="004273E5">
            <w:pPr>
              <w:pStyle w:val="ConsPlusNormal"/>
            </w:pPr>
          </w:p>
        </w:tc>
      </w:tr>
      <w:tr w:rsidR="004273E5" w14:paraId="5212AE1E" w14:textId="77777777">
        <w:tc>
          <w:tcPr>
            <w:tcW w:w="567" w:type="dxa"/>
          </w:tcPr>
          <w:p w14:paraId="4C4C7AC8" w14:textId="77777777" w:rsidR="004273E5" w:rsidRDefault="004273E5">
            <w:pPr>
              <w:pStyle w:val="ConsPlusNormal"/>
            </w:pPr>
            <w:r>
              <w:t>12</w:t>
            </w:r>
          </w:p>
        </w:tc>
        <w:tc>
          <w:tcPr>
            <w:tcW w:w="3685" w:type="dxa"/>
          </w:tcPr>
          <w:p w14:paraId="2D0F2013" w14:textId="77777777" w:rsidR="004273E5" w:rsidRDefault="004273E5">
            <w:pPr>
              <w:pStyle w:val="ConsPlusNormal"/>
            </w:pPr>
            <w:r>
              <w:t>из строки 8 имеющих высшее профессиональное педагогическое образование, человек</w:t>
            </w:r>
          </w:p>
        </w:tc>
        <w:tc>
          <w:tcPr>
            <w:tcW w:w="2408" w:type="dxa"/>
          </w:tcPr>
          <w:p w14:paraId="384E5571" w14:textId="77777777" w:rsidR="004273E5" w:rsidRDefault="004273E5">
            <w:pPr>
              <w:pStyle w:val="ConsPlusNormal"/>
            </w:pPr>
          </w:p>
        </w:tc>
        <w:tc>
          <w:tcPr>
            <w:tcW w:w="2409" w:type="dxa"/>
          </w:tcPr>
          <w:p w14:paraId="3030900A" w14:textId="77777777" w:rsidR="004273E5" w:rsidRDefault="004273E5">
            <w:pPr>
              <w:pStyle w:val="ConsPlusNormal"/>
            </w:pPr>
          </w:p>
        </w:tc>
      </w:tr>
    </w:tbl>
    <w:p w14:paraId="31AE909D" w14:textId="77777777" w:rsidR="004273E5" w:rsidRDefault="004273E5">
      <w:pPr>
        <w:pStyle w:val="ConsPlusNormal"/>
        <w:jc w:val="both"/>
      </w:pPr>
    </w:p>
    <w:p w14:paraId="10EE971A" w14:textId="77777777" w:rsidR="004273E5" w:rsidRDefault="004273E5">
      <w:pPr>
        <w:pStyle w:val="ConsPlusNormal"/>
        <w:jc w:val="center"/>
        <w:outlineLvl w:val="2"/>
      </w:pPr>
      <w:r>
        <w:t>4. Заявитель в случае получения субсидии принимает</w:t>
      </w:r>
    </w:p>
    <w:p w14:paraId="2C277F89" w14:textId="77777777" w:rsidR="004273E5" w:rsidRDefault="004273E5">
      <w:pPr>
        <w:pStyle w:val="ConsPlusNormal"/>
        <w:jc w:val="center"/>
      </w:pPr>
      <w:r>
        <w:t>обязательства по соблюдению условий предоставления субсидии</w:t>
      </w:r>
    </w:p>
    <w:p w14:paraId="0254825D" w14:textId="77777777" w:rsidR="004273E5" w:rsidRDefault="004273E5">
      <w:pPr>
        <w:pStyle w:val="ConsPlusNormal"/>
        <w:jc w:val="both"/>
      </w:pPr>
    </w:p>
    <w:p w14:paraId="7F19EA38" w14:textId="77777777" w:rsidR="004273E5" w:rsidRDefault="004273E5">
      <w:pPr>
        <w:pStyle w:val="ConsPlusNormal"/>
        <w:ind w:firstLine="540"/>
        <w:jc w:val="both"/>
      </w:pPr>
      <w:r>
        <w:t>4.1. По сохранению количества рабочих мест по состоянию на 31 декабря года получения субсидии в размере не менее 100 процентов по сравнению с его значением на дату подачи пакета документов.</w:t>
      </w:r>
    </w:p>
    <w:p w14:paraId="203B6EA5" w14:textId="77777777" w:rsidR="004273E5" w:rsidRDefault="004273E5">
      <w:pPr>
        <w:pStyle w:val="ConsPlusNormal"/>
        <w:spacing w:before="220"/>
        <w:ind w:firstLine="540"/>
        <w:jc w:val="both"/>
      </w:pPr>
      <w:r>
        <w:t>4.2. По сохранению значения среднесписочной численности работников за год получения субсидии в размере не менее 80 процентов списочной (фактической) численности работников по состоянию на дату подачи пакета документов.</w:t>
      </w:r>
    </w:p>
    <w:p w14:paraId="23106392" w14:textId="77777777" w:rsidR="004273E5" w:rsidRDefault="004273E5">
      <w:pPr>
        <w:pStyle w:val="ConsPlusNormal"/>
        <w:spacing w:before="220"/>
        <w:ind w:firstLine="540"/>
        <w:jc w:val="both"/>
      </w:pPr>
      <w:r>
        <w:t xml:space="preserve">4.3. По обеспечению размера среднемесячной заработной платы в расчете на одного </w:t>
      </w:r>
      <w:r>
        <w:lastRenderedPageBreak/>
        <w:t xml:space="preserve">работника за год получения субсидии на уровне не ниже величины минимального размера оплаты труда, определенного в соответствии с </w:t>
      </w:r>
      <w:hyperlink w:anchor="P71">
        <w:r>
          <w:rPr>
            <w:color w:val="0000FF"/>
          </w:rPr>
          <w:t>абзацем вторым подпункта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(далее - Положение).</w:t>
      </w:r>
    </w:p>
    <w:p w14:paraId="46C89149" w14:textId="77777777" w:rsidR="004273E5" w:rsidRDefault="004273E5">
      <w:pPr>
        <w:pStyle w:val="ConsPlusNormal"/>
        <w:spacing w:before="220"/>
        <w:ind w:firstLine="540"/>
        <w:jc w:val="both"/>
      </w:pPr>
      <w:r>
        <w:t>4.4. Представлять отчетность в соответствии с требованиями Положения и заключенного договора о предоставлении субсидии.</w:t>
      </w:r>
    </w:p>
    <w:p w14:paraId="177A6EAB" w14:textId="77777777" w:rsidR="004273E5" w:rsidRDefault="004273E5">
      <w:pPr>
        <w:pStyle w:val="ConsPlusNormal"/>
        <w:spacing w:before="220"/>
        <w:ind w:firstLine="540"/>
        <w:jc w:val="both"/>
      </w:pPr>
      <w:r>
        <w:t>4.5. Не прекращать осуществление деятельности по состоянию на 31 декабря года получения субсидии.</w:t>
      </w:r>
    </w:p>
    <w:p w14:paraId="4EF46518" w14:textId="77777777" w:rsidR="004273E5" w:rsidRDefault="004273E5">
      <w:pPr>
        <w:pStyle w:val="ConsPlusNormal"/>
        <w:spacing w:before="220"/>
        <w:ind w:firstLine="540"/>
        <w:jc w:val="both"/>
      </w:pPr>
      <w:r>
        <w:t>4.6. Сумму оказанной поддержки направить (нужное отметить любым знаком):</w:t>
      </w:r>
    </w:p>
    <w:p w14:paraId="10D734CB" w14:textId="77777777" w:rsidR="004273E5" w:rsidRDefault="004273E5">
      <w:pPr>
        <w:pStyle w:val="ConsPlusNonformat"/>
        <w:spacing w:before="200"/>
        <w:jc w:val="both"/>
      </w:pPr>
      <w:r>
        <w:t xml:space="preserve">    ┌─┐</w:t>
      </w:r>
    </w:p>
    <w:p w14:paraId="2B1118E1" w14:textId="77777777" w:rsidR="004273E5" w:rsidRDefault="004273E5">
      <w:pPr>
        <w:pStyle w:val="ConsPlusNonformat"/>
        <w:jc w:val="both"/>
      </w:pPr>
      <w:r>
        <w:t xml:space="preserve">    │ │ на </w:t>
      </w:r>
      <w:proofErr w:type="gramStart"/>
      <w:r>
        <w:t>создание  деятельности</w:t>
      </w:r>
      <w:proofErr w:type="gramEnd"/>
      <w:r>
        <w:t xml:space="preserve"> групп  дневного времяпрепровождения детей</w:t>
      </w:r>
    </w:p>
    <w:p w14:paraId="49F42E01" w14:textId="77777777" w:rsidR="004273E5" w:rsidRDefault="004273E5">
      <w:pPr>
        <w:pStyle w:val="ConsPlusNonformat"/>
        <w:jc w:val="both"/>
      </w:pPr>
      <w:r>
        <w:t xml:space="preserve">    └─┘ дошкольного возраста;</w:t>
      </w:r>
    </w:p>
    <w:p w14:paraId="3795B408" w14:textId="77777777" w:rsidR="004273E5" w:rsidRDefault="004273E5">
      <w:pPr>
        <w:pStyle w:val="ConsPlusNonformat"/>
        <w:jc w:val="both"/>
      </w:pPr>
      <w:r>
        <w:t xml:space="preserve">    ┌─┐</w:t>
      </w:r>
    </w:p>
    <w:p w14:paraId="05285E51" w14:textId="77777777" w:rsidR="004273E5" w:rsidRDefault="004273E5">
      <w:pPr>
        <w:pStyle w:val="ConsPlusNonformat"/>
        <w:jc w:val="both"/>
      </w:pPr>
      <w:r>
        <w:t xml:space="preserve">    │ │ </w:t>
      </w:r>
      <w:proofErr w:type="gramStart"/>
      <w:r>
        <w:t>на  обеспечение</w:t>
      </w:r>
      <w:proofErr w:type="gramEnd"/>
      <w:r>
        <w:t xml:space="preserve">  деятельности  групп  дневного  времяпрепровождения</w:t>
      </w:r>
    </w:p>
    <w:p w14:paraId="78B700DF" w14:textId="77777777" w:rsidR="004273E5" w:rsidRDefault="004273E5">
      <w:pPr>
        <w:pStyle w:val="ConsPlusNonformat"/>
        <w:jc w:val="both"/>
      </w:pPr>
      <w:r>
        <w:t xml:space="preserve">    └─┘ детей дошкольного возраста.</w:t>
      </w:r>
    </w:p>
    <w:p w14:paraId="1FA954BD" w14:textId="77777777" w:rsidR="004273E5" w:rsidRDefault="004273E5">
      <w:pPr>
        <w:pStyle w:val="ConsPlusNormal"/>
        <w:jc w:val="both"/>
      </w:pPr>
    </w:p>
    <w:p w14:paraId="3E249587" w14:textId="77777777" w:rsidR="004273E5" w:rsidRDefault="004273E5">
      <w:pPr>
        <w:pStyle w:val="ConsPlusNormal"/>
        <w:jc w:val="center"/>
        <w:outlineLvl w:val="2"/>
      </w:pPr>
      <w:r>
        <w:t>5. Заявитель настоящим подтверждает, что:</w:t>
      </w:r>
    </w:p>
    <w:p w14:paraId="1C891EBB" w14:textId="77777777" w:rsidR="004273E5" w:rsidRDefault="004273E5">
      <w:pPr>
        <w:pStyle w:val="ConsPlusNormal"/>
        <w:jc w:val="both"/>
      </w:pPr>
    </w:p>
    <w:p w14:paraId="536CB8BC" w14:textId="77777777" w:rsidR="004273E5" w:rsidRDefault="004273E5">
      <w:pPr>
        <w:pStyle w:val="ConsPlusNormal"/>
        <w:ind w:firstLine="540"/>
        <w:jc w:val="both"/>
      </w:pPr>
      <w:r>
        <w:t xml:space="preserve">5.1. Зарегистрирован и осуществляет на территории города Красноярска виды предпринимательской деятельности, включая социально значимые виды деятельности, относящиеся к </w:t>
      </w:r>
      <w:hyperlink r:id="rId42">
        <w:r>
          <w:rPr>
            <w:color w:val="0000FF"/>
          </w:rPr>
          <w:t>группе 88.91 раздела Q</w:t>
        </w:r>
      </w:hyperlink>
      <w:r>
        <w:t xml:space="preserve"> в соответствии с Общероссийским классификатором видов экономической деятельности ОК 029-2014, утвержденным Приказом </w:t>
      </w:r>
      <w:proofErr w:type="spellStart"/>
      <w:r>
        <w:t>Росстандарта</w:t>
      </w:r>
      <w:proofErr w:type="spellEnd"/>
      <w:r>
        <w:t xml:space="preserve"> от 31.01.2014 N 14-ст.</w:t>
      </w:r>
    </w:p>
    <w:p w14:paraId="0CF7E51C" w14:textId="77777777" w:rsidR="004273E5" w:rsidRDefault="004273E5">
      <w:pPr>
        <w:pStyle w:val="ConsPlusNonformat"/>
        <w:spacing w:before="200"/>
        <w:jc w:val="both"/>
      </w:pPr>
      <w:r>
        <w:t xml:space="preserve">    5.2. Применяет систему налогообложения (нужное отметить любым знаком):</w:t>
      </w:r>
    </w:p>
    <w:p w14:paraId="1D1D0A5D" w14:textId="77777777" w:rsidR="004273E5" w:rsidRDefault="004273E5">
      <w:pPr>
        <w:pStyle w:val="ConsPlusNonformat"/>
        <w:jc w:val="both"/>
      </w:pPr>
      <w:r>
        <w:t xml:space="preserve">    ┌─┐</w:t>
      </w:r>
    </w:p>
    <w:p w14:paraId="7E23452F" w14:textId="77777777" w:rsidR="004273E5" w:rsidRDefault="004273E5">
      <w:pPr>
        <w:pStyle w:val="ConsPlusNonformat"/>
        <w:jc w:val="both"/>
      </w:pPr>
      <w:r>
        <w:t xml:space="preserve">    │ │ общая система налогообложения (ОСН);</w:t>
      </w:r>
    </w:p>
    <w:p w14:paraId="2A220D25" w14:textId="77777777" w:rsidR="004273E5" w:rsidRDefault="004273E5">
      <w:pPr>
        <w:pStyle w:val="ConsPlusNonformat"/>
        <w:jc w:val="both"/>
      </w:pPr>
      <w:r>
        <w:t xml:space="preserve">    └─┘</w:t>
      </w:r>
    </w:p>
    <w:p w14:paraId="775EFBA9" w14:textId="77777777" w:rsidR="004273E5" w:rsidRDefault="004273E5">
      <w:pPr>
        <w:pStyle w:val="ConsPlusNonformat"/>
        <w:jc w:val="both"/>
      </w:pPr>
      <w:r>
        <w:t xml:space="preserve">    ┌─┐</w:t>
      </w:r>
    </w:p>
    <w:p w14:paraId="11E97D94" w14:textId="77777777" w:rsidR="004273E5" w:rsidRDefault="004273E5">
      <w:pPr>
        <w:pStyle w:val="ConsPlusNonformat"/>
        <w:jc w:val="both"/>
      </w:pPr>
      <w:r>
        <w:t xml:space="preserve">    │ │ упрощенная (УСН);</w:t>
      </w:r>
    </w:p>
    <w:p w14:paraId="458361EB" w14:textId="77777777" w:rsidR="004273E5" w:rsidRDefault="004273E5">
      <w:pPr>
        <w:pStyle w:val="ConsPlusNonformat"/>
        <w:jc w:val="both"/>
      </w:pPr>
      <w:r>
        <w:t xml:space="preserve">    └─┘</w:t>
      </w:r>
    </w:p>
    <w:p w14:paraId="5C505554" w14:textId="77777777" w:rsidR="004273E5" w:rsidRDefault="004273E5">
      <w:pPr>
        <w:pStyle w:val="ConsPlusNonformat"/>
        <w:jc w:val="both"/>
      </w:pPr>
      <w:r>
        <w:t xml:space="preserve">    ┌─┐</w:t>
      </w:r>
    </w:p>
    <w:p w14:paraId="10E65302" w14:textId="77777777" w:rsidR="004273E5" w:rsidRDefault="004273E5">
      <w:pPr>
        <w:pStyle w:val="ConsPlusNonformat"/>
        <w:jc w:val="both"/>
      </w:pPr>
      <w:r>
        <w:t xml:space="preserve">    │ │ патентная (ПСН);</w:t>
      </w:r>
    </w:p>
    <w:p w14:paraId="6F0B1EE2" w14:textId="77777777" w:rsidR="004273E5" w:rsidRDefault="004273E5">
      <w:pPr>
        <w:pStyle w:val="ConsPlusNonformat"/>
        <w:jc w:val="both"/>
      </w:pPr>
      <w:r>
        <w:t xml:space="preserve">    └─┘</w:t>
      </w:r>
    </w:p>
    <w:p w14:paraId="18ACB5EC" w14:textId="77777777" w:rsidR="004273E5" w:rsidRDefault="004273E5">
      <w:pPr>
        <w:pStyle w:val="ConsPlusNonformat"/>
        <w:jc w:val="both"/>
      </w:pPr>
      <w:r>
        <w:t xml:space="preserve">    ┌─┐</w:t>
      </w:r>
    </w:p>
    <w:p w14:paraId="34CBCEEA" w14:textId="77777777" w:rsidR="004273E5" w:rsidRDefault="004273E5">
      <w:pPr>
        <w:pStyle w:val="ConsPlusNonformat"/>
        <w:jc w:val="both"/>
      </w:pPr>
      <w:r>
        <w:t xml:space="preserve">    │ │ единый   сельскохозяйственный   налог    для   сельскохозяйственных</w:t>
      </w:r>
    </w:p>
    <w:p w14:paraId="09CDB8FC" w14:textId="77777777" w:rsidR="004273E5" w:rsidRDefault="004273E5">
      <w:pPr>
        <w:pStyle w:val="ConsPlusNonformat"/>
        <w:jc w:val="both"/>
      </w:pPr>
      <w:r>
        <w:t xml:space="preserve">    └─┘ производителей (ЕСН).</w:t>
      </w:r>
    </w:p>
    <w:p w14:paraId="343E4416" w14:textId="77777777" w:rsidR="004273E5" w:rsidRDefault="004273E5">
      <w:pPr>
        <w:pStyle w:val="ConsPlusNonformat"/>
        <w:jc w:val="both"/>
      </w:pPr>
      <w:r>
        <w:t xml:space="preserve">    5.3.  Соответствует  положениям,  установленным  </w:t>
      </w:r>
      <w:hyperlink r:id="rId43">
        <w:r>
          <w:rPr>
            <w:color w:val="0000FF"/>
          </w:rPr>
          <w:t>статьей 4</w:t>
        </w:r>
      </w:hyperlink>
      <w:r>
        <w:t xml:space="preserve"> Федерального</w:t>
      </w:r>
    </w:p>
    <w:p w14:paraId="53C6BDBB" w14:textId="77777777" w:rsidR="004273E5" w:rsidRDefault="004273E5">
      <w:pPr>
        <w:pStyle w:val="ConsPlusNonformat"/>
        <w:jc w:val="both"/>
      </w:pPr>
      <w:proofErr w:type="gramStart"/>
      <w:r>
        <w:t>закона  от</w:t>
      </w:r>
      <w:proofErr w:type="gramEnd"/>
      <w:r>
        <w:t xml:space="preserve">  27.11.2018  N 422-ФЗ "О проведении эксперимента по установлению</w:t>
      </w:r>
    </w:p>
    <w:p w14:paraId="0A69A28D" w14:textId="77777777" w:rsidR="004273E5" w:rsidRDefault="004273E5">
      <w:pPr>
        <w:pStyle w:val="ConsPlusNonformat"/>
        <w:jc w:val="both"/>
      </w:pPr>
      <w:proofErr w:type="gramStart"/>
      <w:r>
        <w:t>специального  налогового</w:t>
      </w:r>
      <w:proofErr w:type="gramEnd"/>
      <w:r>
        <w:t xml:space="preserve">  режима "Налог на профессиональный доход", и (или)</w:t>
      </w:r>
    </w:p>
    <w:p w14:paraId="118DB91E" w14:textId="77777777" w:rsidR="004273E5" w:rsidRDefault="004273E5">
      <w:pPr>
        <w:pStyle w:val="ConsPlusNonformat"/>
        <w:jc w:val="both"/>
      </w:pPr>
      <w:r>
        <w:t xml:space="preserve">требованиям,  установленным  </w:t>
      </w:r>
      <w:hyperlink r:id="rId44">
        <w:r>
          <w:rPr>
            <w:color w:val="0000FF"/>
          </w:rPr>
          <w:t>статьей  4</w:t>
        </w:r>
      </w:hyperlink>
      <w:r>
        <w:t xml:space="preserve">  Федерального  закона от 24.07.2007</w:t>
      </w:r>
    </w:p>
    <w:p w14:paraId="050368BA" w14:textId="77777777" w:rsidR="004273E5" w:rsidRDefault="004273E5">
      <w:pPr>
        <w:pStyle w:val="ConsPlusNonformat"/>
        <w:jc w:val="both"/>
      </w:pPr>
      <w:r>
        <w:t>N 209-ФЗ, и является (нужное отметить любым знаком):</w:t>
      </w:r>
    </w:p>
    <w:p w14:paraId="6ED55D37" w14:textId="77777777" w:rsidR="004273E5" w:rsidRDefault="004273E5">
      <w:pPr>
        <w:pStyle w:val="ConsPlusNonformat"/>
        <w:jc w:val="both"/>
      </w:pPr>
      <w:r>
        <w:t xml:space="preserve">    ┌─┐</w:t>
      </w:r>
    </w:p>
    <w:p w14:paraId="0A660949" w14:textId="77777777" w:rsidR="004273E5" w:rsidRDefault="004273E5">
      <w:pPr>
        <w:pStyle w:val="ConsPlusNonformat"/>
        <w:jc w:val="both"/>
      </w:pPr>
      <w:r>
        <w:t xml:space="preserve">    │ │ </w:t>
      </w:r>
      <w:proofErr w:type="spellStart"/>
      <w:r>
        <w:t>микропредприятием</w:t>
      </w:r>
      <w:proofErr w:type="spellEnd"/>
      <w:r>
        <w:t>;</w:t>
      </w:r>
    </w:p>
    <w:p w14:paraId="077EE434" w14:textId="77777777" w:rsidR="004273E5" w:rsidRDefault="004273E5">
      <w:pPr>
        <w:pStyle w:val="ConsPlusNonformat"/>
        <w:jc w:val="both"/>
      </w:pPr>
      <w:r>
        <w:t xml:space="preserve">    └─┘</w:t>
      </w:r>
    </w:p>
    <w:p w14:paraId="2A055896" w14:textId="77777777" w:rsidR="004273E5" w:rsidRDefault="004273E5">
      <w:pPr>
        <w:pStyle w:val="ConsPlusNonformat"/>
        <w:jc w:val="both"/>
      </w:pPr>
      <w:r>
        <w:t xml:space="preserve">    ┌─┐</w:t>
      </w:r>
    </w:p>
    <w:p w14:paraId="2A244716" w14:textId="77777777" w:rsidR="004273E5" w:rsidRDefault="004273E5">
      <w:pPr>
        <w:pStyle w:val="ConsPlusNonformat"/>
        <w:jc w:val="both"/>
      </w:pPr>
      <w:r>
        <w:t xml:space="preserve">    │ │ малым предприятием;</w:t>
      </w:r>
    </w:p>
    <w:p w14:paraId="4CC7F39A" w14:textId="77777777" w:rsidR="004273E5" w:rsidRDefault="004273E5">
      <w:pPr>
        <w:pStyle w:val="ConsPlusNonformat"/>
        <w:jc w:val="both"/>
      </w:pPr>
      <w:r>
        <w:t xml:space="preserve">    └─┘</w:t>
      </w:r>
    </w:p>
    <w:p w14:paraId="2DD94844" w14:textId="77777777" w:rsidR="004273E5" w:rsidRDefault="004273E5">
      <w:pPr>
        <w:pStyle w:val="ConsPlusNonformat"/>
        <w:jc w:val="both"/>
      </w:pPr>
      <w:r>
        <w:t xml:space="preserve">    ┌─┐</w:t>
      </w:r>
    </w:p>
    <w:p w14:paraId="03B63312" w14:textId="77777777" w:rsidR="004273E5" w:rsidRDefault="004273E5">
      <w:pPr>
        <w:pStyle w:val="ConsPlusNonformat"/>
        <w:jc w:val="both"/>
      </w:pPr>
      <w:r>
        <w:t xml:space="preserve">    │ │ средним предприятием;</w:t>
      </w:r>
    </w:p>
    <w:p w14:paraId="7FD1EF42" w14:textId="77777777" w:rsidR="004273E5" w:rsidRDefault="004273E5">
      <w:pPr>
        <w:pStyle w:val="ConsPlusNonformat"/>
        <w:jc w:val="both"/>
      </w:pPr>
      <w:r>
        <w:t xml:space="preserve">    └─┘</w:t>
      </w:r>
    </w:p>
    <w:p w14:paraId="33D4C03F" w14:textId="77777777" w:rsidR="004273E5" w:rsidRDefault="004273E5">
      <w:pPr>
        <w:pStyle w:val="ConsPlusNonformat"/>
        <w:jc w:val="both"/>
      </w:pPr>
      <w:r>
        <w:t xml:space="preserve">    ┌─┐</w:t>
      </w:r>
    </w:p>
    <w:p w14:paraId="03E001BD" w14:textId="77777777" w:rsidR="004273E5" w:rsidRDefault="004273E5">
      <w:pPr>
        <w:pStyle w:val="ConsPlusNonformat"/>
        <w:jc w:val="both"/>
      </w:pPr>
      <w:r>
        <w:t xml:space="preserve">    │ │ индивидуальным предпринимателем;</w:t>
      </w:r>
    </w:p>
    <w:p w14:paraId="43AF62C3" w14:textId="77777777" w:rsidR="004273E5" w:rsidRDefault="004273E5">
      <w:pPr>
        <w:pStyle w:val="ConsPlusNonformat"/>
        <w:jc w:val="both"/>
      </w:pPr>
      <w:r>
        <w:t xml:space="preserve">    └─┘</w:t>
      </w:r>
    </w:p>
    <w:p w14:paraId="3A6CA809" w14:textId="77777777" w:rsidR="004273E5" w:rsidRDefault="004273E5">
      <w:pPr>
        <w:pStyle w:val="ConsPlusNonformat"/>
        <w:jc w:val="both"/>
      </w:pPr>
      <w:r>
        <w:t xml:space="preserve">    5.4.   На   основании   </w:t>
      </w:r>
      <w:hyperlink r:id="rId45">
        <w:r>
          <w:rPr>
            <w:color w:val="0000FF"/>
          </w:rPr>
          <w:t>частей  3</w:t>
        </w:r>
      </w:hyperlink>
      <w:r>
        <w:t xml:space="preserve">,  </w:t>
      </w:r>
      <w:hyperlink r:id="rId46">
        <w:r>
          <w:rPr>
            <w:color w:val="0000FF"/>
          </w:rPr>
          <w:t>4  статьи  14</w:t>
        </w:r>
      </w:hyperlink>
      <w:r>
        <w:t xml:space="preserve">  Федерального  закона</w:t>
      </w:r>
    </w:p>
    <w:p w14:paraId="757728E6" w14:textId="77777777" w:rsidR="004273E5" w:rsidRDefault="004273E5">
      <w:pPr>
        <w:pStyle w:val="ConsPlusNonformat"/>
        <w:jc w:val="both"/>
      </w:pPr>
      <w:r>
        <w:lastRenderedPageBreak/>
        <w:t>от 24.07.2007 N 209-ФЗ субъект малого и среднего предпринимательства:</w:t>
      </w:r>
    </w:p>
    <w:p w14:paraId="7768F244" w14:textId="77777777" w:rsidR="004273E5" w:rsidRDefault="004273E5">
      <w:pPr>
        <w:pStyle w:val="ConsPlusNonformat"/>
        <w:jc w:val="both"/>
      </w:pPr>
      <w:r>
        <w:t xml:space="preserve">    1)  </w:t>
      </w:r>
      <w:proofErr w:type="gramStart"/>
      <w:r>
        <w:t>является  кредитной</w:t>
      </w:r>
      <w:proofErr w:type="gramEnd"/>
      <w:r>
        <w:t xml:space="preserve">  организацией,  страховой  организацией  (кроме</w:t>
      </w:r>
    </w:p>
    <w:p w14:paraId="10231E81" w14:textId="77777777" w:rsidR="004273E5" w:rsidRDefault="004273E5">
      <w:pPr>
        <w:pStyle w:val="ConsPlusNonformat"/>
        <w:jc w:val="both"/>
      </w:pPr>
      <w:proofErr w:type="gramStart"/>
      <w:r>
        <w:t>потребительского  кооператива</w:t>
      </w:r>
      <w:proofErr w:type="gramEnd"/>
      <w:r>
        <w:t>),  инвестиционным  фондом,  негосударственным</w:t>
      </w:r>
    </w:p>
    <w:p w14:paraId="2E5601D2" w14:textId="77777777" w:rsidR="004273E5" w:rsidRDefault="004273E5">
      <w:pPr>
        <w:pStyle w:val="ConsPlusNonformat"/>
        <w:jc w:val="both"/>
      </w:pPr>
      <w:r>
        <w:t xml:space="preserve">пенсионным   </w:t>
      </w:r>
      <w:proofErr w:type="gramStart"/>
      <w:r>
        <w:t xml:space="preserve">фондом,   </w:t>
      </w:r>
      <w:proofErr w:type="gramEnd"/>
      <w:r>
        <w:t>профессиональным   участником  рынка  ценных  бумаг,</w:t>
      </w:r>
    </w:p>
    <w:p w14:paraId="3490AFA7" w14:textId="77777777" w:rsidR="004273E5" w:rsidRDefault="004273E5">
      <w:pPr>
        <w:pStyle w:val="ConsPlusNonformat"/>
        <w:jc w:val="both"/>
      </w:pPr>
      <w:r>
        <w:t>ломбардом (нужное отметить любым знаком):</w:t>
      </w:r>
    </w:p>
    <w:p w14:paraId="2DAF75C2" w14:textId="77777777" w:rsidR="004273E5" w:rsidRDefault="004273E5">
      <w:pPr>
        <w:pStyle w:val="ConsPlusNonformat"/>
        <w:jc w:val="both"/>
      </w:pPr>
      <w:r>
        <w:t xml:space="preserve">    ┌─┐                                   ┌─┐</w:t>
      </w:r>
    </w:p>
    <w:p w14:paraId="3F455005" w14:textId="77777777" w:rsidR="004273E5" w:rsidRDefault="004273E5">
      <w:pPr>
        <w:pStyle w:val="ConsPlusNonformat"/>
        <w:jc w:val="both"/>
      </w:pPr>
      <w:r>
        <w:t xml:space="preserve">    │ │ нет, не </w:t>
      </w:r>
      <w:proofErr w:type="gramStart"/>
      <w:r>
        <w:t xml:space="preserve">является;   </w:t>
      </w:r>
      <w:proofErr w:type="gramEnd"/>
      <w:r>
        <w:t xml:space="preserve">              │ │ да, является;</w:t>
      </w:r>
    </w:p>
    <w:p w14:paraId="611BA0AA" w14:textId="77777777" w:rsidR="004273E5" w:rsidRDefault="004273E5">
      <w:pPr>
        <w:pStyle w:val="ConsPlusNonformat"/>
        <w:jc w:val="both"/>
      </w:pPr>
      <w:r>
        <w:t xml:space="preserve">    └─┘                                   └─┘</w:t>
      </w:r>
    </w:p>
    <w:p w14:paraId="7BEF7338" w14:textId="77777777" w:rsidR="004273E5" w:rsidRDefault="004273E5">
      <w:pPr>
        <w:pStyle w:val="ConsPlusNonformat"/>
        <w:jc w:val="both"/>
      </w:pPr>
      <w:r>
        <w:t xml:space="preserve">    2)  является участником соглашений о разделе продукции (нужное отметить</w:t>
      </w:r>
    </w:p>
    <w:p w14:paraId="2C2426E7" w14:textId="77777777" w:rsidR="004273E5" w:rsidRDefault="004273E5">
      <w:pPr>
        <w:pStyle w:val="ConsPlusNonformat"/>
        <w:jc w:val="both"/>
      </w:pPr>
      <w:r>
        <w:t>любым знаком):</w:t>
      </w:r>
    </w:p>
    <w:p w14:paraId="01F533A1" w14:textId="77777777" w:rsidR="004273E5" w:rsidRDefault="004273E5">
      <w:pPr>
        <w:pStyle w:val="ConsPlusNonformat"/>
        <w:jc w:val="both"/>
      </w:pPr>
      <w:r>
        <w:t xml:space="preserve">    ┌─┐                                   ┌─┐</w:t>
      </w:r>
    </w:p>
    <w:p w14:paraId="36CA5472" w14:textId="77777777" w:rsidR="004273E5" w:rsidRDefault="004273E5">
      <w:pPr>
        <w:pStyle w:val="ConsPlusNonformat"/>
        <w:jc w:val="both"/>
      </w:pPr>
      <w:r>
        <w:t xml:space="preserve">    │ │ нет, не </w:t>
      </w:r>
      <w:proofErr w:type="gramStart"/>
      <w:r>
        <w:t xml:space="preserve">является;   </w:t>
      </w:r>
      <w:proofErr w:type="gramEnd"/>
      <w:r>
        <w:t xml:space="preserve">              │ │ да, является;</w:t>
      </w:r>
    </w:p>
    <w:p w14:paraId="0B1672A9" w14:textId="77777777" w:rsidR="004273E5" w:rsidRDefault="004273E5">
      <w:pPr>
        <w:pStyle w:val="ConsPlusNonformat"/>
        <w:jc w:val="both"/>
      </w:pPr>
      <w:r>
        <w:t xml:space="preserve">    └─┘                                   └─┘</w:t>
      </w:r>
    </w:p>
    <w:p w14:paraId="77396E52" w14:textId="77777777" w:rsidR="004273E5" w:rsidRDefault="004273E5">
      <w:pPr>
        <w:pStyle w:val="ConsPlusNonformat"/>
        <w:jc w:val="both"/>
      </w:pPr>
      <w:r>
        <w:t xml:space="preserve">    3)  </w:t>
      </w:r>
      <w:proofErr w:type="gramStart"/>
      <w:r>
        <w:t>осуществляет  предпринимательскую</w:t>
      </w:r>
      <w:proofErr w:type="gramEnd"/>
      <w:r>
        <w:t xml:space="preserve">  деятельность  в  сфере  игорного</w:t>
      </w:r>
    </w:p>
    <w:p w14:paraId="714A3114" w14:textId="77777777" w:rsidR="004273E5" w:rsidRDefault="004273E5">
      <w:pPr>
        <w:pStyle w:val="ConsPlusNonformat"/>
        <w:jc w:val="both"/>
      </w:pPr>
      <w:r>
        <w:t>бизнеса (нужное отметить любым знаком):</w:t>
      </w:r>
    </w:p>
    <w:p w14:paraId="4649BEAE" w14:textId="77777777" w:rsidR="004273E5" w:rsidRDefault="004273E5">
      <w:pPr>
        <w:pStyle w:val="ConsPlusNonformat"/>
        <w:jc w:val="both"/>
      </w:pPr>
      <w:r>
        <w:t xml:space="preserve">    ┌─┐                                   ┌─┐</w:t>
      </w:r>
    </w:p>
    <w:p w14:paraId="16250124" w14:textId="77777777" w:rsidR="004273E5" w:rsidRDefault="004273E5">
      <w:pPr>
        <w:pStyle w:val="ConsPlusNonformat"/>
        <w:jc w:val="both"/>
      </w:pPr>
      <w:r>
        <w:t xml:space="preserve">    │ │ нет, не </w:t>
      </w:r>
      <w:proofErr w:type="gramStart"/>
      <w:r>
        <w:t xml:space="preserve">осуществляет;   </w:t>
      </w:r>
      <w:proofErr w:type="gramEnd"/>
      <w:r>
        <w:t xml:space="preserve">          │ │ да, осуществляет;</w:t>
      </w:r>
    </w:p>
    <w:p w14:paraId="24A97315" w14:textId="77777777" w:rsidR="004273E5" w:rsidRDefault="004273E5">
      <w:pPr>
        <w:pStyle w:val="ConsPlusNonformat"/>
        <w:jc w:val="both"/>
      </w:pPr>
      <w:r>
        <w:t xml:space="preserve">    └─┘                                   └─┘</w:t>
      </w:r>
    </w:p>
    <w:p w14:paraId="13B0BE87" w14:textId="77777777" w:rsidR="004273E5" w:rsidRDefault="004273E5">
      <w:pPr>
        <w:pStyle w:val="ConsPlusNonformat"/>
        <w:jc w:val="both"/>
      </w:pPr>
      <w:r>
        <w:t xml:space="preserve">    4)  </w:t>
      </w:r>
      <w:proofErr w:type="gramStart"/>
      <w:r>
        <w:t>является  в</w:t>
      </w:r>
      <w:proofErr w:type="gramEnd"/>
      <w:r>
        <w:t xml:space="preserve">  порядке,  установленном  законодательством  Российской</w:t>
      </w:r>
    </w:p>
    <w:p w14:paraId="7E8A08F8" w14:textId="77777777" w:rsidR="004273E5" w:rsidRDefault="004273E5">
      <w:pPr>
        <w:pStyle w:val="ConsPlusNonformat"/>
        <w:jc w:val="both"/>
      </w:pPr>
      <w:proofErr w:type="gramStart"/>
      <w:r>
        <w:t>Федерации  о</w:t>
      </w:r>
      <w:proofErr w:type="gramEnd"/>
      <w:r>
        <w:t xml:space="preserve">  валютном  регулировании  и  валютном  контроле,  нерезидентом</w:t>
      </w:r>
    </w:p>
    <w:p w14:paraId="108720AF" w14:textId="77777777" w:rsidR="004273E5" w:rsidRDefault="004273E5">
      <w:pPr>
        <w:pStyle w:val="ConsPlusNonformat"/>
        <w:jc w:val="both"/>
      </w:pPr>
      <w:r>
        <w:t xml:space="preserve">Российской    </w:t>
      </w:r>
      <w:proofErr w:type="gramStart"/>
      <w:r>
        <w:t xml:space="preserve">Федерации,   </w:t>
      </w:r>
      <w:proofErr w:type="gramEnd"/>
      <w:r>
        <w:t xml:space="preserve"> за    исключением    случаев,   предусмотренных</w:t>
      </w:r>
    </w:p>
    <w:p w14:paraId="2AFDA687" w14:textId="77777777" w:rsidR="004273E5" w:rsidRDefault="004273E5">
      <w:pPr>
        <w:pStyle w:val="ConsPlusNonformat"/>
        <w:jc w:val="both"/>
      </w:pPr>
      <w:proofErr w:type="gramStart"/>
      <w:r>
        <w:t>международными  договорами</w:t>
      </w:r>
      <w:proofErr w:type="gramEnd"/>
      <w:r>
        <w:t xml:space="preserve">  Российской  Федерации  (нужное  отметить  любым</w:t>
      </w:r>
    </w:p>
    <w:p w14:paraId="5FEA516C" w14:textId="77777777" w:rsidR="004273E5" w:rsidRDefault="004273E5">
      <w:pPr>
        <w:pStyle w:val="ConsPlusNonformat"/>
        <w:jc w:val="both"/>
      </w:pPr>
      <w:r>
        <w:t>знаком):</w:t>
      </w:r>
    </w:p>
    <w:p w14:paraId="3B4287E8" w14:textId="77777777" w:rsidR="004273E5" w:rsidRDefault="004273E5">
      <w:pPr>
        <w:pStyle w:val="ConsPlusNonformat"/>
        <w:jc w:val="both"/>
      </w:pPr>
      <w:r>
        <w:t xml:space="preserve">    ┌─┐                                   ┌─┐</w:t>
      </w:r>
    </w:p>
    <w:p w14:paraId="0264A9CC" w14:textId="77777777" w:rsidR="004273E5" w:rsidRDefault="004273E5">
      <w:pPr>
        <w:pStyle w:val="ConsPlusNonformat"/>
        <w:jc w:val="both"/>
      </w:pPr>
      <w:r>
        <w:t xml:space="preserve">    │ │ нет, не </w:t>
      </w:r>
      <w:proofErr w:type="gramStart"/>
      <w:r>
        <w:t xml:space="preserve">является;   </w:t>
      </w:r>
      <w:proofErr w:type="gramEnd"/>
      <w:r>
        <w:t xml:space="preserve">              │ │ да, является;</w:t>
      </w:r>
    </w:p>
    <w:p w14:paraId="6AD2BAC4" w14:textId="77777777" w:rsidR="004273E5" w:rsidRDefault="004273E5">
      <w:pPr>
        <w:pStyle w:val="ConsPlusNonformat"/>
        <w:jc w:val="both"/>
      </w:pPr>
      <w:r>
        <w:t xml:space="preserve">    └─┘                                   └─┘</w:t>
      </w:r>
    </w:p>
    <w:p w14:paraId="3153F23C" w14:textId="77777777" w:rsidR="004273E5" w:rsidRDefault="004273E5">
      <w:pPr>
        <w:pStyle w:val="ConsPlusNonformat"/>
        <w:jc w:val="both"/>
      </w:pPr>
      <w:r>
        <w:t xml:space="preserve">    5)  </w:t>
      </w:r>
      <w:proofErr w:type="gramStart"/>
      <w:r>
        <w:t>осуществляет  производство</w:t>
      </w:r>
      <w:proofErr w:type="gramEnd"/>
      <w:r>
        <w:t xml:space="preserve">  и  (или) реализацию подакцизных товаров</w:t>
      </w:r>
    </w:p>
    <w:p w14:paraId="7C80AA1B" w14:textId="77777777" w:rsidR="004273E5" w:rsidRDefault="004273E5">
      <w:pPr>
        <w:pStyle w:val="ConsPlusNonformat"/>
        <w:jc w:val="both"/>
      </w:pPr>
      <w:r>
        <w:t>(нужное отметить любым знаком):</w:t>
      </w:r>
    </w:p>
    <w:p w14:paraId="6F0AC47E" w14:textId="77777777" w:rsidR="004273E5" w:rsidRDefault="004273E5">
      <w:pPr>
        <w:pStyle w:val="ConsPlusNonformat"/>
        <w:jc w:val="both"/>
      </w:pPr>
      <w:r>
        <w:t xml:space="preserve">    ┌─┐                                   ┌─┐</w:t>
      </w:r>
    </w:p>
    <w:p w14:paraId="0B210B31" w14:textId="77777777" w:rsidR="004273E5" w:rsidRDefault="004273E5">
      <w:pPr>
        <w:pStyle w:val="ConsPlusNonformat"/>
        <w:jc w:val="both"/>
      </w:pPr>
      <w:r>
        <w:t xml:space="preserve">    │ │ нет, не </w:t>
      </w:r>
      <w:proofErr w:type="gramStart"/>
      <w:r>
        <w:t xml:space="preserve">осуществляет;   </w:t>
      </w:r>
      <w:proofErr w:type="gramEnd"/>
      <w:r>
        <w:t xml:space="preserve">          │ │ да, осуществляет;</w:t>
      </w:r>
    </w:p>
    <w:p w14:paraId="0DB6FC32" w14:textId="77777777" w:rsidR="004273E5" w:rsidRDefault="004273E5">
      <w:pPr>
        <w:pStyle w:val="ConsPlusNonformat"/>
        <w:jc w:val="both"/>
      </w:pPr>
      <w:r>
        <w:t xml:space="preserve">    └─┘                                   └─┘</w:t>
      </w:r>
    </w:p>
    <w:p w14:paraId="3FF5AFC7" w14:textId="77777777" w:rsidR="004273E5" w:rsidRDefault="004273E5">
      <w:pPr>
        <w:pStyle w:val="ConsPlusNonformat"/>
        <w:jc w:val="both"/>
      </w:pPr>
      <w:r>
        <w:t xml:space="preserve">    6)  </w:t>
      </w:r>
      <w:proofErr w:type="gramStart"/>
      <w:r>
        <w:t>осуществляет  добычу</w:t>
      </w:r>
      <w:proofErr w:type="gramEnd"/>
      <w:r>
        <w:t xml:space="preserve">  и  (или)  реализацию  полезных ископаемых, за</w:t>
      </w:r>
    </w:p>
    <w:p w14:paraId="4F65462D" w14:textId="77777777" w:rsidR="004273E5" w:rsidRDefault="004273E5">
      <w:pPr>
        <w:pStyle w:val="ConsPlusNonformat"/>
        <w:jc w:val="both"/>
      </w:pPr>
      <w:r>
        <w:t xml:space="preserve">исключением   общераспространенных   полезных   </w:t>
      </w:r>
      <w:proofErr w:type="gramStart"/>
      <w:r>
        <w:t>ископаемых,  если</w:t>
      </w:r>
      <w:proofErr w:type="gramEnd"/>
      <w:r>
        <w:t xml:space="preserve">  иное  не</w:t>
      </w:r>
    </w:p>
    <w:p w14:paraId="7B4200DD" w14:textId="77777777" w:rsidR="004273E5" w:rsidRDefault="004273E5">
      <w:pPr>
        <w:pStyle w:val="ConsPlusNonformat"/>
        <w:jc w:val="both"/>
      </w:pPr>
      <w:proofErr w:type="gramStart"/>
      <w:r>
        <w:t>предусмотрено  Правительством</w:t>
      </w:r>
      <w:proofErr w:type="gramEnd"/>
      <w:r>
        <w:t xml:space="preserve">  Российской  Федерации (нужное отметить любым</w:t>
      </w:r>
    </w:p>
    <w:p w14:paraId="2E281A4B" w14:textId="77777777" w:rsidR="004273E5" w:rsidRDefault="004273E5">
      <w:pPr>
        <w:pStyle w:val="ConsPlusNonformat"/>
        <w:jc w:val="both"/>
      </w:pPr>
      <w:r>
        <w:t>знаком):</w:t>
      </w:r>
    </w:p>
    <w:p w14:paraId="53857A66" w14:textId="77777777" w:rsidR="004273E5" w:rsidRDefault="004273E5">
      <w:pPr>
        <w:pStyle w:val="ConsPlusNonformat"/>
        <w:jc w:val="both"/>
      </w:pPr>
      <w:r>
        <w:t xml:space="preserve">    ┌─┐                                   ┌─┐</w:t>
      </w:r>
    </w:p>
    <w:p w14:paraId="42B57C03" w14:textId="77777777" w:rsidR="004273E5" w:rsidRDefault="004273E5">
      <w:pPr>
        <w:pStyle w:val="ConsPlusNonformat"/>
        <w:jc w:val="both"/>
      </w:pPr>
      <w:r>
        <w:t xml:space="preserve">    │ │ нет, не </w:t>
      </w:r>
      <w:proofErr w:type="gramStart"/>
      <w:r>
        <w:t xml:space="preserve">осуществляет;   </w:t>
      </w:r>
      <w:proofErr w:type="gramEnd"/>
      <w:r>
        <w:t xml:space="preserve">          │ │ да, осуществляет;</w:t>
      </w:r>
    </w:p>
    <w:p w14:paraId="47635A94" w14:textId="77777777" w:rsidR="004273E5" w:rsidRDefault="004273E5">
      <w:pPr>
        <w:pStyle w:val="ConsPlusNonformat"/>
        <w:jc w:val="both"/>
      </w:pPr>
      <w:r>
        <w:t xml:space="preserve">    └─┘                                   └─┘</w:t>
      </w:r>
    </w:p>
    <w:p w14:paraId="4996B14A" w14:textId="77777777" w:rsidR="004273E5" w:rsidRDefault="004273E5">
      <w:pPr>
        <w:pStyle w:val="ConsPlusNonformat"/>
        <w:jc w:val="both"/>
      </w:pPr>
      <w:r>
        <w:t xml:space="preserve">    5.5.  </w:t>
      </w:r>
      <w:proofErr w:type="gramStart"/>
      <w:r>
        <w:t>Субъект  малого</w:t>
      </w:r>
      <w:proofErr w:type="gramEnd"/>
      <w:r>
        <w:t xml:space="preserve">  и  среднего предпринимательства состоит в Едином</w:t>
      </w:r>
    </w:p>
    <w:p w14:paraId="351C2F56" w14:textId="77777777" w:rsidR="004273E5" w:rsidRDefault="004273E5">
      <w:pPr>
        <w:pStyle w:val="ConsPlusNonformat"/>
        <w:jc w:val="both"/>
      </w:pPr>
      <w:proofErr w:type="gramStart"/>
      <w:r>
        <w:t>реестре  субъектов</w:t>
      </w:r>
      <w:proofErr w:type="gramEnd"/>
      <w:r>
        <w:t xml:space="preserve">  малого  и среднего предпринимательства (нужное отметить</w:t>
      </w:r>
    </w:p>
    <w:p w14:paraId="1550CCB6" w14:textId="77777777" w:rsidR="004273E5" w:rsidRDefault="004273E5">
      <w:pPr>
        <w:pStyle w:val="ConsPlusNonformat"/>
        <w:jc w:val="both"/>
      </w:pPr>
      <w:r>
        <w:t>любым знаком):</w:t>
      </w:r>
    </w:p>
    <w:p w14:paraId="57CA2D1F" w14:textId="77777777" w:rsidR="004273E5" w:rsidRDefault="004273E5">
      <w:pPr>
        <w:pStyle w:val="ConsPlusNonformat"/>
        <w:jc w:val="both"/>
      </w:pPr>
      <w:r>
        <w:t xml:space="preserve">    ┌─┐                                   ┌─┐</w:t>
      </w:r>
    </w:p>
    <w:p w14:paraId="0231D149" w14:textId="77777777" w:rsidR="004273E5" w:rsidRDefault="004273E5">
      <w:pPr>
        <w:pStyle w:val="ConsPlusNonformat"/>
        <w:jc w:val="both"/>
      </w:pPr>
      <w:r>
        <w:t xml:space="preserve">    │ │ да, </w:t>
      </w:r>
      <w:proofErr w:type="gramStart"/>
      <w:r>
        <w:t xml:space="preserve">состоит;   </w:t>
      </w:r>
      <w:proofErr w:type="gramEnd"/>
      <w:r>
        <w:t xml:space="preserve">                   │ │ нет, не состоит.</w:t>
      </w:r>
    </w:p>
    <w:p w14:paraId="4C369AE3" w14:textId="77777777" w:rsidR="004273E5" w:rsidRDefault="004273E5">
      <w:pPr>
        <w:pStyle w:val="ConsPlusNonformat"/>
        <w:jc w:val="both"/>
      </w:pPr>
      <w:r>
        <w:t xml:space="preserve">    └─┘                                   └─┘</w:t>
      </w:r>
    </w:p>
    <w:p w14:paraId="65E0C73D" w14:textId="77777777" w:rsidR="004273E5" w:rsidRDefault="004273E5">
      <w:pPr>
        <w:pStyle w:val="ConsPlusNonformat"/>
        <w:jc w:val="both"/>
      </w:pPr>
      <w:r>
        <w:t xml:space="preserve">    5.6.  </w:t>
      </w:r>
      <w:proofErr w:type="gramStart"/>
      <w:r>
        <w:t>В  текущем</w:t>
      </w:r>
      <w:proofErr w:type="gramEnd"/>
      <w:r>
        <w:t xml:space="preserve"> финансовом году аналогичная поддержка (нужное отметить</w:t>
      </w:r>
    </w:p>
    <w:p w14:paraId="7B4858A8" w14:textId="77777777" w:rsidR="004273E5" w:rsidRDefault="004273E5">
      <w:pPr>
        <w:pStyle w:val="ConsPlusNonformat"/>
        <w:jc w:val="both"/>
      </w:pPr>
      <w:r>
        <w:t>любым знаком):</w:t>
      </w:r>
    </w:p>
    <w:p w14:paraId="217E1BA5" w14:textId="77777777" w:rsidR="004273E5" w:rsidRDefault="004273E5">
      <w:pPr>
        <w:pStyle w:val="ConsPlusNonformat"/>
        <w:jc w:val="both"/>
      </w:pPr>
      <w:r>
        <w:t xml:space="preserve">    ┌─┐                                   ┌─┐</w:t>
      </w:r>
    </w:p>
    <w:p w14:paraId="7DF75118" w14:textId="77777777" w:rsidR="004273E5" w:rsidRDefault="004273E5">
      <w:pPr>
        <w:pStyle w:val="ConsPlusNonformat"/>
        <w:jc w:val="both"/>
      </w:pPr>
      <w:r>
        <w:t xml:space="preserve">    │ │ не </w:t>
      </w:r>
      <w:proofErr w:type="gramStart"/>
      <w:r>
        <w:t xml:space="preserve">оказывалась;   </w:t>
      </w:r>
      <w:proofErr w:type="gramEnd"/>
      <w:r>
        <w:t xml:space="preserve">                │ │ сроки ее оказания истекли;</w:t>
      </w:r>
    </w:p>
    <w:p w14:paraId="13EF02DA" w14:textId="77777777" w:rsidR="004273E5" w:rsidRDefault="004273E5">
      <w:pPr>
        <w:pStyle w:val="ConsPlusNonformat"/>
        <w:jc w:val="both"/>
      </w:pPr>
      <w:r>
        <w:t xml:space="preserve">    └─┘                                   └─┘</w:t>
      </w:r>
    </w:p>
    <w:p w14:paraId="534D25DC" w14:textId="77777777" w:rsidR="004273E5" w:rsidRDefault="004273E5">
      <w:pPr>
        <w:pStyle w:val="ConsPlusNonformat"/>
        <w:jc w:val="both"/>
      </w:pPr>
      <w:r>
        <w:t xml:space="preserve">    ┌─┐                                   ┌─┐</w:t>
      </w:r>
    </w:p>
    <w:p w14:paraId="51B23965" w14:textId="77777777" w:rsidR="004273E5" w:rsidRDefault="004273E5">
      <w:pPr>
        <w:pStyle w:val="ConsPlusNonformat"/>
        <w:jc w:val="both"/>
      </w:pPr>
      <w:r>
        <w:t xml:space="preserve">    │ │ </w:t>
      </w:r>
      <w:proofErr w:type="gramStart"/>
      <w:r>
        <w:t xml:space="preserve">оказывалась;   </w:t>
      </w:r>
      <w:proofErr w:type="gramEnd"/>
      <w:r>
        <w:t xml:space="preserve">                   │ │ сроки ее оказания не истекли.</w:t>
      </w:r>
    </w:p>
    <w:p w14:paraId="3D50B4AE" w14:textId="77777777" w:rsidR="004273E5" w:rsidRDefault="004273E5">
      <w:pPr>
        <w:pStyle w:val="ConsPlusNonformat"/>
        <w:jc w:val="both"/>
      </w:pPr>
      <w:r>
        <w:t xml:space="preserve">    └─┘                                   └─┘</w:t>
      </w:r>
    </w:p>
    <w:p w14:paraId="5C303AA5" w14:textId="77777777" w:rsidR="004273E5" w:rsidRDefault="004273E5">
      <w:pPr>
        <w:pStyle w:val="ConsPlusNonformat"/>
        <w:jc w:val="both"/>
      </w:pPr>
      <w:r>
        <w:t xml:space="preserve">    5.7.  </w:t>
      </w:r>
      <w:proofErr w:type="gramStart"/>
      <w:r>
        <w:t>Неисполненная  обязанность</w:t>
      </w:r>
      <w:proofErr w:type="gramEnd"/>
      <w:r>
        <w:t xml:space="preserve">  по  уплате налогов, сборов, страховых</w:t>
      </w:r>
    </w:p>
    <w:p w14:paraId="4146B810" w14:textId="77777777" w:rsidR="004273E5" w:rsidRDefault="004273E5">
      <w:pPr>
        <w:pStyle w:val="ConsPlusNonformat"/>
        <w:jc w:val="both"/>
      </w:pPr>
      <w:proofErr w:type="gramStart"/>
      <w:r>
        <w:t>взносов,  пеней</w:t>
      </w:r>
      <w:proofErr w:type="gramEnd"/>
      <w:r>
        <w:t>,  штрафов,  процентов,  подлежащих  уплате в соответствии с</w:t>
      </w:r>
    </w:p>
    <w:p w14:paraId="51101BC6" w14:textId="77777777" w:rsidR="004273E5" w:rsidRDefault="004273E5">
      <w:pPr>
        <w:pStyle w:val="ConsPlusNonformat"/>
        <w:jc w:val="both"/>
      </w:pPr>
      <w:proofErr w:type="gramStart"/>
      <w:r>
        <w:t>законодательством  Российской</w:t>
      </w:r>
      <w:proofErr w:type="gramEnd"/>
      <w:r>
        <w:t xml:space="preserve"> Федерации о налогах и сборах (нужное отметить</w:t>
      </w:r>
    </w:p>
    <w:p w14:paraId="72064C39" w14:textId="77777777" w:rsidR="004273E5" w:rsidRDefault="004273E5">
      <w:pPr>
        <w:pStyle w:val="ConsPlusNonformat"/>
        <w:jc w:val="both"/>
      </w:pPr>
      <w:r>
        <w:t>любым знаком):</w:t>
      </w:r>
    </w:p>
    <w:p w14:paraId="76A729FA" w14:textId="77777777" w:rsidR="004273E5" w:rsidRDefault="004273E5">
      <w:pPr>
        <w:pStyle w:val="ConsPlusNonformat"/>
        <w:jc w:val="both"/>
      </w:pPr>
      <w:r>
        <w:t xml:space="preserve">    ┌─┐                                   ┌─┐</w:t>
      </w:r>
    </w:p>
    <w:p w14:paraId="06026505" w14:textId="77777777" w:rsidR="004273E5" w:rsidRDefault="004273E5">
      <w:pPr>
        <w:pStyle w:val="ConsPlusNonformat"/>
        <w:jc w:val="both"/>
      </w:pPr>
      <w:r>
        <w:t xml:space="preserve">    │ │ </w:t>
      </w:r>
      <w:proofErr w:type="gramStart"/>
      <w:r>
        <w:t xml:space="preserve">отсутствует;   </w:t>
      </w:r>
      <w:proofErr w:type="gramEnd"/>
      <w:r>
        <w:t xml:space="preserve">                   │ │ имеется.</w:t>
      </w:r>
    </w:p>
    <w:p w14:paraId="24EA1469" w14:textId="77777777" w:rsidR="004273E5" w:rsidRDefault="004273E5">
      <w:pPr>
        <w:pStyle w:val="ConsPlusNonformat"/>
        <w:jc w:val="both"/>
      </w:pPr>
      <w:r>
        <w:t xml:space="preserve">    └─┘                                   └─┘</w:t>
      </w:r>
    </w:p>
    <w:p w14:paraId="431DBE56" w14:textId="77777777" w:rsidR="004273E5" w:rsidRDefault="004273E5">
      <w:pPr>
        <w:pStyle w:val="ConsPlusNonformat"/>
        <w:jc w:val="both"/>
      </w:pPr>
      <w:r>
        <w:t xml:space="preserve">    5.8. Просроченная задолженность по возврату в бюджет города Красноярска</w:t>
      </w:r>
    </w:p>
    <w:p w14:paraId="671BB9F0" w14:textId="77777777" w:rsidR="004273E5" w:rsidRDefault="004273E5">
      <w:pPr>
        <w:pStyle w:val="ConsPlusNonformat"/>
        <w:jc w:val="both"/>
      </w:pPr>
      <w:proofErr w:type="gramStart"/>
      <w:r>
        <w:t>субсидий,  бюджетных</w:t>
      </w:r>
      <w:proofErr w:type="gramEnd"/>
      <w:r>
        <w:t xml:space="preserve"> инвестиций, предоставленных в том числе в соответствии</w:t>
      </w:r>
    </w:p>
    <w:p w14:paraId="2DB91E14" w14:textId="77777777" w:rsidR="004273E5" w:rsidRDefault="004273E5">
      <w:pPr>
        <w:pStyle w:val="ConsPlusNonformat"/>
        <w:jc w:val="both"/>
      </w:pPr>
      <w:proofErr w:type="gramStart"/>
      <w:r>
        <w:t>с  иными</w:t>
      </w:r>
      <w:proofErr w:type="gramEnd"/>
      <w:r>
        <w:t xml:space="preserve">  правовыми  актами,  а также иная просроченная (неурегулированная)</w:t>
      </w:r>
    </w:p>
    <w:p w14:paraId="31C3C2B4" w14:textId="77777777" w:rsidR="004273E5" w:rsidRDefault="004273E5">
      <w:pPr>
        <w:pStyle w:val="ConsPlusNonformat"/>
        <w:jc w:val="both"/>
      </w:pPr>
      <w:proofErr w:type="gramStart"/>
      <w:r>
        <w:t>задолженность  по</w:t>
      </w:r>
      <w:proofErr w:type="gramEnd"/>
      <w:r>
        <w:t xml:space="preserve"> денежным обязательствам перед бюджетом города Красноярска</w:t>
      </w:r>
    </w:p>
    <w:p w14:paraId="3E113A46" w14:textId="77777777" w:rsidR="004273E5" w:rsidRDefault="004273E5">
      <w:pPr>
        <w:pStyle w:val="ConsPlusNonformat"/>
        <w:jc w:val="both"/>
      </w:pPr>
      <w:r>
        <w:t>(нужное отметить любым знаком):</w:t>
      </w:r>
    </w:p>
    <w:p w14:paraId="35F562D3" w14:textId="77777777" w:rsidR="004273E5" w:rsidRDefault="004273E5">
      <w:pPr>
        <w:pStyle w:val="ConsPlusNonformat"/>
        <w:jc w:val="both"/>
      </w:pPr>
      <w:r>
        <w:lastRenderedPageBreak/>
        <w:t xml:space="preserve">    ┌─┐                                   ┌─┐</w:t>
      </w:r>
    </w:p>
    <w:p w14:paraId="21DD18DD" w14:textId="77777777" w:rsidR="004273E5" w:rsidRDefault="004273E5">
      <w:pPr>
        <w:pStyle w:val="ConsPlusNonformat"/>
        <w:jc w:val="both"/>
      </w:pPr>
      <w:r>
        <w:t xml:space="preserve">    │ │ </w:t>
      </w:r>
      <w:proofErr w:type="gramStart"/>
      <w:r>
        <w:t xml:space="preserve">отсутствует;   </w:t>
      </w:r>
      <w:proofErr w:type="gramEnd"/>
      <w:r>
        <w:t xml:space="preserve">                   │ │ имеется.</w:t>
      </w:r>
    </w:p>
    <w:p w14:paraId="3A0F9274" w14:textId="77777777" w:rsidR="004273E5" w:rsidRDefault="004273E5">
      <w:pPr>
        <w:pStyle w:val="ConsPlusNonformat"/>
        <w:jc w:val="both"/>
      </w:pPr>
      <w:r>
        <w:t xml:space="preserve">    └─┘                                   └─┘</w:t>
      </w:r>
    </w:p>
    <w:p w14:paraId="02724084" w14:textId="77777777" w:rsidR="004273E5" w:rsidRDefault="004273E5">
      <w:pPr>
        <w:pStyle w:val="ConsPlusNonformat"/>
        <w:jc w:val="both"/>
      </w:pPr>
      <w:r>
        <w:t xml:space="preserve">    5.9. Являясь юридическим лицом:</w:t>
      </w:r>
    </w:p>
    <w:p w14:paraId="7421A94B" w14:textId="77777777" w:rsidR="004273E5" w:rsidRDefault="004273E5">
      <w:pPr>
        <w:pStyle w:val="ConsPlusNonformat"/>
        <w:jc w:val="both"/>
      </w:pPr>
      <w:r>
        <w:t xml:space="preserve">    в   процессе   </w:t>
      </w:r>
      <w:proofErr w:type="gramStart"/>
      <w:r>
        <w:t>реорганизации  (</w:t>
      </w:r>
      <w:proofErr w:type="gramEnd"/>
      <w:r>
        <w:t>за  исключением  реорганизации  в  форме</w:t>
      </w:r>
    </w:p>
    <w:p w14:paraId="4A689BEF" w14:textId="77777777" w:rsidR="004273E5" w:rsidRDefault="004273E5">
      <w:pPr>
        <w:pStyle w:val="ConsPlusNonformat"/>
        <w:jc w:val="both"/>
      </w:pPr>
      <w:proofErr w:type="gramStart"/>
      <w:r>
        <w:t>присоединения  к</w:t>
      </w:r>
      <w:proofErr w:type="gramEnd"/>
      <w:r>
        <w:t xml:space="preserve">  юридическому лицу (заявителю) другого юридического лица),</w:t>
      </w:r>
    </w:p>
    <w:p w14:paraId="2A32E9C8" w14:textId="77777777" w:rsidR="004273E5" w:rsidRDefault="004273E5">
      <w:pPr>
        <w:pStyle w:val="ConsPlusNonformat"/>
        <w:jc w:val="both"/>
      </w:pPr>
      <w:r>
        <w:t>ликвидации (нужное отметить любым знаком):</w:t>
      </w:r>
    </w:p>
    <w:p w14:paraId="7E3F5BD8" w14:textId="77777777" w:rsidR="004273E5" w:rsidRDefault="004273E5">
      <w:pPr>
        <w:pStyle w:val="ConsPlusNonformat"/>
        <w:jc w:val="both"/>
      </w:pPr>
      <w:r>
        <w:t xml:space="preserve">    ┌─┐                                   ┌─┐</w:t>
      </w:r>
    </w:p>
    <w:p w14:paraId="5FB36487" w14:textId="77777777" w:rsidR="004273E5" w:rsidRDefault="004273E5">
      <w:pPr>
        <w:pStyle w:val="ConsPlusNonformat"/>
        <w:jc w:val="both"/>
      </w:pPr>
      <w:r>
        <w:t xml:space="preserve">    │ │ не </w:t>
      </w:r>
      <w:proofErr w:type="gramStart"/>
      <w:r>
        <w:t xml:space="preserve">находится;   </w:t>
      </w:r>
      <w:proofErr w:type="gramEnd"/>
      <w:r>
        <w:t xml:space="preserve">                  │ │  находится;</w:t>
      </w:r>
    </w:p>
    <w:p w14:paraId="00248103" w14:textId="77777777" w:rsidR="004273E5" w:rsidRDefault="004273E5">
      <w:pPr>
        <w:pStyle w:val="ConsPlusNonformat"/>
        <w:jc w:val="both"/>
      </w:pPr>
      <w:r>
        <w:t xml:space="preserve">    └─┘                                   └─┘</w:t>
      </w:r>
    </w:p>
    <w:p w14:paraId="13760E22" w14:textId="77777777" w:rsidR="004273E5" w:rsidRDefault="004273E5">
      <w:pPr>
        <w:pStyle w:val="ConsPlusNonformat"/>
        <w:jc w:val="both"/>
      </w:pPr>
      <w:r>
        <w:t xml:space="preserve">    </w:t>
      </w:r>
      <w:proofErr w:type="gramStart"/>
      <w:r>
        <w:t>процедура  банкротства</w:t>
      </w:r>
      <w:proofErr w:type="gramEnd"/>
      <w:r>
        <w:t xml:space="preserve">  в  отношении юридического лица (нужное отметить</w:t>
      </w:r>
    </w:p>
    <w:p w14:paraId="3308F11E" w14:textId="77777777" w:rsidR="004273E5" w:rsidRDefault="004273E5">
      <w:pPr>
        <w:pStyle w:val="ConsPlusNonformat"/>
        <w:jc w:val="both"/>
      </w:pPr>
      <w:r>
        <w:t>любым знаком):</w:t>
      </w:r>
    </w:p>
    <w:p w14:paraId="7916C7AB" w14:textId="77777777" w:rsidR="004273E5" w:rsidRDefault="004273E5">
      <w:pPr>
        <w:pStyle w:val="ConsPlusNonformat"/>
        <w:jc w:val="both"/>
      </w:pPr>
      <w:r>
        <w:t xml:space="preserve">    ┌─┐                                   ┌─┐</w:t>
      </w:r>
    </w:p>
    <w:p w14:paraId="79F6F13D" w14:textId="77777777" w:rsidR="004273E5" w:rsidRDefault="004273E5">
      <w:pPr>
        <w:pStyle w:val="ConsPlusNonformat"/>
        <w:jc w:val="both"/>
      </w:pPr>
      <w:r>
        <w:t xml:space="preserve">    │ │ не </w:t>
      </w:r>
      <w:proofErr w:type="gramStart"/>
      <w:r>
        <w:t xml:space="preserve">введена;   </w:t>
      </w:r>
      <w:proofErr w:type="gramEnd"/>
      <w:r>
        <w:t xml:space="preserve">                    │ │ введена;</w:t>
      </w:r>
    </w:p>
    <w:p w14:paraId="1191B6C3" w14:textId="77777777" w:rsidR="004273E5" w:rsidRDefault="004273E5">
      <w:pPr>
        <w:pStyle w:val="ConsPlusNonformat"/>
        <w:jc w:val="both"/>
      </w:pPr>
      <w:r>
        <w:t xml:space="preserve">    └─┘                                   └─┘</w:t>
      </w:r>
    </w:p>
    <w:p w14:paraId="1E1D0539" w14:textId="77777777" w:rsidR="004273E5" w:rsidRDefault="004273E5">
      <w:pPr>
        <w:pStyle w:val="ConsPlusNonformat"/>
        <w:jc w:val="both"/>
      </w:pPr>
      <w:r>
        <w:t xml:space="preserve">    </w:t>
      </w:r>
      <w:proofErr w:type="gramStart"/>
      <w:r>
        <w:t>деятельность  в</w:t>
      </w:r>
      <w:proofErr w:type="gramEnd"/>
      <w:r>
        <w:t xml:space="preserve">  порядке,  предусмотренном законодательством Российской</w:t>
      </w:r>
    </w:p>
    <w:p w14:paraId="5A5E1FE4" w14:textId="77777777" w:rsidR="004273E5" w:rsidRDefault="004273E5">
      <w:pPr>
        <w:pStyle w:val="ConsPlusNonformat"/>
        <w:jc w:val="both"/>
      </w:pPr>
      <w:r>
        <w:t>Федерации (нужное отметить любым знаком):</w:t>
      </w:r>
    </w:p>
    <w:p w14:paraId="67FA52E7" w14:textId="77777777" w:rsidR="004273E5" w:rsidRDefault="004273E5">
      <w:pPr>
        <w:pStyle w:val="ConsPlusNonformat"/>
        <w:jc w:val="both"/>
      </w:pPr>
      <w:r>
        <w:t xml:space="preserve">    ┌─┐                                   ┌─┐</w:t>
      </w:r>
    </w:p>
    <w:p w14:paraId="094B6966" w14:textId="77777777" w:rsidR="004273E5" w:rsidRDefault="004273E5">
      <w:pPr>
        <w:pStyle w:val="ConsPlusNonformat"/>
        <w:jc w:val="both"/>
      </w:pPr>
      <w:r>
        <w:t xml:space="preserve">    │ │ не </w:t>
      </w:r>
      <w:proofErr w:type="gramStart"/>
      <w:r>
        <w:t xml:space="preserve">приостановлена;   </w:t>
      </w:r>
      <w:proofErr w:type="gramEnd"/>
      <w:r>
        <w:t xml:space="preserve">             │ │ приостановлена.</w:t>
      </w:r>
    </w:p>
    <w:p w14:paraId="2D171CBD" w14:textId="77777777" w:rsidR="004273E5" w:rsidRDefault="004273E5">
      <w:pPr>
        <w:pStyle w:val="ConsPlusNonformat"/>
        <w:jc w:val="both"/>
      </w:pPr>
      <w:r>
        <w:t xml:space="preserve">    └─┘                                   └─┘</w:t>
      </w:r>
    </w:p>
    <w:p w14:paraId="6AB6385A" w14:textId="77777777" w:rsidR="004273E5" w:rsidRDefault="004273E5">
      <w:pPr>
        <w:pStyle w:val="ConsPlusNonformat"/>
        <w:jc w:val="both"/>
      </w:pPr>
      <w:r>
        <w:t xml:space="preserve">    5.10.  </w:t>
      </w:r>
      <w:proofErr w:type="gramStart"/>
      <w:r>
        <w:t>Являясь  индивидуальным</w:t>
      </w:r>
      <w:proofErr w:type="gramEnd"/>
      <w:r>
        <w:t xml:space="preserve">  предпринимателем (нужное отметить любым</w:t>
      </w:r>
    </w:p>
    <w:p w14:paraId="6B9CCFA6" w14:textId="77777777" w:rsidR="004273E5" w:rsidRDefault="004273E5">
      <w:pPr>
        <w:pStyle w:val="ConsPlusNonformat"/>
        <w:jc w:val="both"/>
      </w:pPr>
      <w:r>
        <w:t>знаком):</w:t>
      </w:r>
    </w:p>
    <w:p w14:paraId="79D71647" w14:textId="77777777" w:rsidR="004273E5" w:rsidRDefault="004273E5">
      <w:pPr>
        <w:pStyle w:val="ConsPlusNonformat"/>
        <w:jc w:val="both"/>
      </w:pPr>
      <w:r>
        <w:t xml:space="preserve">    ┌─┐                                   ┌─┐</w:t>
      </w:r>
    </w:p>
    <w:p w14:paraId="4B7E8F1D" w14:textId="77777777" w:rsidR="004273E5" w:rsidRDefault="004273E5">
      <w:pPr>
        <w:pStyle w:val="ConsPlusNonformat"/>
        <w:jc w:val="both"/>
      </w:pPr>
      <w:r>
        <w:t xml:space="preserve">    │ │ не </w:t>
      </w:r>
      <w:proofErr w:type="gramStart"/>
      <w:r>
        <w:t xml:space="preserve">прекратил;   </w:t>
      </w:r>
      <w:proofErr w:type="gramEnd"/>
      <w:r>
        <w:t xml:space="preserve">                  │ │  прекратил.</w:t>
      </w:r>
    </w:p>
    <w:p w14:paraId="514525F9" w14:textId="77777777" w:rsidR="004273E5" w:rsidRDefault="004273E5">
      <w:pPr>
        <w:pStyle w:val="ConsPlusNonformat"/>
        <w:jc w:val="both"/>
      </w:pPr>
      <w:r>
        <w:t xml:space="preserve">    └─┘                                   └─┘</w:t>
      </w:r>
    </w:p>
    <w:p w14:paraId="64CEA483" w14:textId="77777777" w:rsidR="004273E5" w:rsidRDefault="004273E5">
      <w:pPr>
        <w:pStyle w:val="ConsPlusNonformat"/>
        <w:jc w:val="both"/>
      </w:pPr>
      <w:r>
        <w:t xml:space="preserve">    5.11.     В     реестре    дисквалифицированных    лиц    сведения    о</w:t>
      </w:r>
    </w:p>
    <w:p w14:paraId="668A145F" w14:textId="77777777" w:rsidR="004273E5" w:rsidRDefault="004273E5">
      <w:pPr>
        <w:pStyle w:val="ConsPlusNonformat"/>
        <w:jc w:val="both"/>
      </w:pPr>
      <w:r>
        <w:t>дисквалифицированных:</w:t>
      </w:r>
    </w:p>
    <w:p w14:paraId="5A3C7819" w14:textId="77777777" w:rsidR="004273E5" w:rsidRDefault="004273E5">
      <w:pPr>
        <w:pStyle w:val="ConsPlusNonformat"/>
        <w:jc w:val="both"/>
      </w:pPr>
      <w:r>
        <w:t xml:space="preserve">    руководителе юридического лица (нужное отметить любым знаком):</w:t>
      </w:r>
    </w:p>
    <w:p w14:paraId="5CD82D06" w14:textId="77777777" w:rsidR="004273E5" w:rsidRDefault="004273E5">
      <w:pPr>
        <w:pStyle w:val="ConsPlusNonformat"/>
        <w:jc w:val="both"/>
      </w:pPr>
      <w:r>
        <w:t xml:space="preserve">    ┌─┐                                   ┌─┐</w:t>
      </w:r>
    </w:p>
    <w:p w14:paraId="6C442621" w14:textId="77777777" w:rsidR="004273E5" w:rsidRDefault="004273E5">
      <w:pPr>
        <w:pStyle w:val="ConsPlusNonformat"/>
        <w:jc w:val="both"/>
      </w:pPr>
      <w:r>
        <w:t xml:space="preserve">    │ │ </w:t>
      </w:r>
      <w:proofErr w:type="gramStart"/>
      <w:r>
        <w:t xml:space="preserve">отсутствуют;   </w:t>
      </w:r>
      <w:proofErr w:type="gramEnd"/>
      <w:r>
        <w:t xml:space="preserve">                   │ │ имеются;</w:t>
      </w:r>
    </w:p>
    <w:p w14:paraId="0D77AFDC" w14:textId="77777777" w:rsidR="004273E5" w:rsidRDefault="004273E5">
      <w:pPr>
        <w:pStyle w:val="ConsPlusNonformat"/>
        <w:jc w:val="both"/>
      </w:pPr>
      <w:r>
        <w:t xml:space="preserve">    └─┘                                   └─┘</w:t>
      </w:r>
    </w:p>
    <w:p w14:paraId="43A245BE" w14:textId="77777777" w:rsidR="004273E5" w:rsidRDefault="004273E5">
      <w:pPr>
        <w:pStyle w:val="ConsPlusNonformat"/>
        <w:jc w:val="both"/>
      </w:pPr>
      <w:r>
        <w:t xml:space="preserve">    </w:t>
      </w:r>
      <w:proofErr w:type="gramStart"/>
      <w:r>
        <w:t>членах  коллегиального</w:t>
      </w:r>
      <w:proofErr w:type="gramEnd"/>
      <w:r>
        <w:t xml:space="preserve"> исполнительного органа юридического лица (нужное</w:t>
      </w:r>
    </w:p>
    <w:p w14:paraId="435A540D" w14:textId="77777777" w:rsidR="004273E5" w:rsidRDefault="004273E5">
      <w:pPr>
        <w:pStyle w:val="ConsPlusNonformat"/>
        <w:jc w:val="both"/>
      </w:pPr>
      <w:r>
        <w:t>отметить любым знаком):</w:t>
      </w:r>
    </w:p>
    <w:p w14:paraId="7B57623E" w14:textId="77777777" w:rsidR="004273E5" w:rsidRDefault="004273E5">
      <w:pPr>
        <w:pStyle w:val="ConsPlusNonformat"/>
        <w:jc w:val="both"/>
      </w:pPr>
      <w:r>
        <w:t xml:space="preserve">    ┌─┐                                   ┌─┐</w:t>
      </w:r>
    </w:p>
    <w:p w14:paraId="6260D776" w14:textId="77777777" w:rsidR="004273E5" w:rsidRDefault="004273E5">
      <w:pPr>
        <w:pStyle w:val="ConsPlusNonformat"/>
        <w:jc w:val="both"/>
      </w:pPr>
      <w:r>
        <w:t xml:space="preserve">    │ │ </w:t>
      </w:r>
      <w:proofErr w:type="gramStart"/>
      <w:r>
        <w:t xml:space="preserve">отсутствуют;   </w:t>
      </w:r>
      <w:proofErr w:type="gramEnd"/>
      <w:r>
        <w:t xml:space="preserve">                   │ │ имеются;</w:t>
      </w:r>
    </w:p>
    <w:p w14:paraId="3836BC49" w14:textId="77777777" w:rsidR="004273E5" w:rsidRDefault="004273E5">
      <w:pPr>
        <w:pStyle w:val="ConsPlusNonformat"/>
        <w:jc w:val="both"/>
      </w:pPr>
      <w:r>
        <w:t xml:space="preserve">    └─┘                                   └─┘</w:t>
      </w:r>
    </w:p>
    <w:p w14:paraId="26E1FE02" w14:textId="77777777" w:rsidR="004273E5" w:rsidRDefault="004273E5">
      <w:pPr>
        <w:pStyle w:val="ConsPlusNonformat"/>
        <w:jc w:val="both"/>
      </w:pPr>
      <w:r>
        <w:t xml:space="preserve">    </w:t>
      </w:r>
      <w:proofErr w:type="gramStart"/>
      <w:r>
        <w:t>лице,  исполняющем</w:t>
      </w:r>
      <w:proofErr w:type="gramEnd"/>
      <w:r>
        <w:t xml:space="preserve">  функции  единоличного  исполнительного  органа, или</w:t>
      </w:r>
    </w:p>
    <w:p w14:paraId="46DA6320" w14:textId="77777777" w:rsidR="004273E5" w:rsidRDefault="004273E5">
      <w:pPr>
        <w:pStyle w:val="ConsPlusNonformat"/>
        <w:jc w:val="both"/>
      </w:pPr>
      <w:r>
        <w:t>главном бухгалтере юридического лица (нужное отметить любым знаком):</w:t>
      </w:r>
    </w:p>
    <w:p w14:paraId="431998A5" w14:textId="77777777" w:rsidR="004273E5" w:rsidRDefault="004273E5">
      <w:pPr>
        <w:pStyle w:val="ConsPlusNonformat"/>
        <w:jc w:val="both"/>
      </w:pPr>
      <w:r>
        <w:t xml:space="preserve">    ┌─┐                                   ┌─┐</w:t>
      </w:r>
    </w:p>
    <w:p w14:paraId="4801B97F" w14:textId="77777777" w:rsidR="004273E5" w:rsidRDefault="004273E5">
      <w:pPr>
        <w:pStyle w:val="ConsPlusNonformat"/>
        <w:jc w:val="both"/>
      </w:pPr>
      <w:r>
        <w:t xml:space="preserve">    │ │ </w:t>
      </w:r>
      <w:proofErr w:type="gramStart"/>
      <w:r>
        <w:t xml:space="preserve">отсутствуют;   </w:t>
      </w:r>
      <w:proofErr w:type="gramEnd"/>
      <w:r>
        <w:t xml:space="preserve">                   │ │ имеются;</w:t>
      </w:r>
    </w:p>
    <w:p w14:paraId="053628E3" w14:textId="77777777" w:rsidR="004273E5" w:rsidRDefault="004273E5">
      <w:pPr>
        <w:pStyle w:val="ConsPlusNonformat"/>
        <w:jc w:val="both"/>
      </w:pPr>
      <w:r>
        <w:t xml:space="preserve">    └─┘                                   └─┘</w:t>
      </w:r>
    </w:p>
    <w:p w14:paraId="09CB4796" w14:textId="77777777" w:rsidR="004273E5" w:rsidRDefault="004273E5">
      <w:pPr>
        <w:pStyle w:val="ConsPlusNonformat"/>
        <w:jc w:val="both"/>
      </w:pPr>
      <w:r>
        <w:t xml:space="preserve">    индивидуальном предпринимателе (нужное отметить любым знаком):</w:t>
      </w:r>
    </w:p>
    <w:p w14:paraId="56860508" w14:textId="77777777" w:rsidR="004273E5" w:rsidRDefault="004273E5">
      <w:pPr>
        <w:pStyle w:val="ConsPlusNonformat"/>
        <w:jc w:val="both"/>
      </w:pPr>
      <w:r>
        <w:t xml:space="preserve">    ┌─┐                                   ┌─┐</w:t>
      </w:r>
    </w:p>
    <w:p w14:paraId="6E7BDEF1" w14:textId="77777777" w:rsidR="004273E5" w:rsidRDefault="004273E5">
      <w:pPr>
        <w:pStyle w:val="ConsPlusNonformat"/>
        <w:jc w:val="both"/>
      </w:pPr>
      <w:r>
        <w:t xml:space="preserve">    │ │ </w:t>
      </w:r>
      <w:proofErr w:type="gramStart"/>
      <w:r>
        <w:t xml:space="preserve">отсутствуют;   </w:t>
      </w:r>
      <w:proofErr w:type="gramEnd"/>
      <w:r>
        <w:t xml:space="preserve">                   │ │ имеются.</w:t>
      </w:r>
    </w:p>
    <w:p w14:paraId="2124B7FE" w14:textId="77777777" w:rsidR="004273E5" w:rsidRDefault="004273E5">
      <w:pPr>
        <w:pStyle w:val="ConsPlusNonformat"/>
        <w:jc w:val="both"/>
      </w:pPr>
      <w:r>
        <w:t xml:space="preserve">    └─┘                                   └─┘</w:t>
      </w:r>
    </w:p>
    <w:p w14:paraId="18B3493E" w14:textId="77777777" w:rsidR="004273E5" w:rsidRDefault="004273E5">
      <w:pPr>
        <w:pStyle w:val="ConsPlusNonformat"/>
        <w:jc w:val="both"/>
      </w:pPr>
      <w:r>
        <w:t xml:space="preserve">    5.12.  </w:t>
      </w:r>
      <w:proofErr w:type="gramStart"/>
      <w:r>
        <w:t>Иностранным  юридическим</w:t>
      </w:r>
      <w:proofErr w:type="gramEnd"/>
      <w:r>
        <w:t xml:space="preserve">  лицом,  в том числе местом регистрации</w:t>
      </w:r>
    </w:p>
    <w:p w14:paraId="310D8B51" w14:textId="77777777" w:rsidR="004273E5" w:rsidRDefault="004273E5">
      <w:pPr>
        <w:pStyle w:val="ConsPlusNonformat"/>
        <w:jc w:val="both"/>
      </w:pPr>
      <w:proofErr w:type="gramStart"/>
      <w:r>
        <w:t>которого  является</w:t>
      </w:r>
      <w:proofErr w:type="gramEnd"/>
      <w:r>
        <w:t xml:space="preserve">  государство  или  территория, включенные в утверждаемый</w:t>
      </w:r>
    </w:p>
    <w:p w14:paraId="6FA67A50" w14:textId="77777777" w:rsidR="004273E5" w:rsidRDefault="004273E5">
      <w:pPr>
        <w:pStyle w:val="ConsPlusNonformat"/>
        <w:jc w:val="both"/>
      </w:pPr>
      <w:r>
        <w:t xml:space="preserve">Министерством   финансов   Российской   Федерации   </w:t>
      </w:r>
      <w:proofErr w:type="gramStart"/>
      <w:r>
        <w:t>перечень  государств</w:t>
      </w:r>
      <w:proofErr w:type="gramEnd"/>
      <w:r>
        <w:t xml:space="preserve">  и</w:t>
      </w:r>
    </w:p>
    <w:p w14:paraId="60AF51BC" w14:textId="77777777" w:rsidR="004273E5" w:rsidRDefault="004273E5">
      <w:pPr>
        <w:pStyle w:val="ConsPlusNonformat"/>
        <w:jc w:val="both"/>
      </w:pPr>
      <w:r>
        <w:t>территорий, используемых для промежуточного (офшорного) владения активами в</w:t>
      </w:r>
    </w:p>
    <w:p w14:paraId="40DF911C" w14:textId="77777777" w:rsidR="004273E5" w:rsidRDefault="004273E5">
      <w:pPr>
        <w:pStyle w:val="ConsPlusNonformat"/>
        <w:jc w:val="both"/>
      </w:pPr>
      <w:proofErr w:type="gramStart"/>
      <w:r>
        <w:t>Российской  Федерации</w:t>
      </w:r>
      <w:proofErr w:type="gramEnd"/>
      <w:r>
        <w:t xml:space="preserve">  (далее  -  офшорные  компании),  а  также российским</w:t>
      </w:r>
    </w:p>
    <w:p w14:paraId="5BCEA3A8" w14:textId="77777777" w:rsidR="004273E5" w:rsidRDefault="004273E5">
      <w:pPr>
        <w:pStyle w:val="ConsPlusNonformat"/>
        <w:jc w:val="both"/>
      </w:pPr>
      <w:proofErr w:type="gramStart"/>
      <w:r>
        <w:t>юридическим  лицом</w:t>
      </w:r>
      <w:proofErr w:type="gramEnd"/>
      <w:r>
        <w:t>,  в уставном (складочном) капитале которого доля прямого</w:t>
      </w:r>
    </w:p>
    <w:p w14:paraId="21693E9F" w14:textId="77777777" w:rsidR="004273E5" w:rsidRDefault="004273E5">
      <w:pPr>
        <w:pStyle w:val="ConsPlusNonformat"/>
        <w:jc w:val="both"/>
      </w:pPr>
      <w:r>
        <w:t>или косвенного (через третьих лиц) участия офшорных компаний в совокупности</w:t>
      </w:r>
    </w:p>
    <w:p w14:paraId="5D942464" w14:textId="77777777" w:rsidR="004273E5" w:rsidRDefault="004273E5">
      <w:pPr>
        <w:pStyle w:val="ConsPlusNonformat"/>
        <w:jc w:val="both"/>
      </w:pPr>
      <w:proofErr w:type="gramStart"/>
      <w:r>
        <w:t>превышает  25</w:t>
      </w:r>
      <w:proofErr w:type="gramEnd"/>
      <w:r>
        <w:t xml:space="preserve">  процентов  (если  иное  не  предусмотрено  законодательством</w:t>
      </w:r>
    </w:p>
    <w:p w14:paraId="1744E6E0" w14:textId="77777777" w:rsidR="004273E5" w:rsidRDefault="004273E5">
      <w:pPr>
        <w:pStyle w:val="ConsPlusNonformat"/>
        <w:jc w:val="both"/>
      </w:pPr>
      <w:r>
        <w:t>Российской Федерации) (нужное отметить любым знаком):</w:t>
      </w:r>
    </w:p>
    <w:p w14:paraId="4959CAFC" w14:textId="77777777" w:rsidR="004273E5" w:rsidRDefault="004273E5">
      <w:pPr>
        <w:pStyle w:val="ConsPlusNonformat"/>
        <w:jc w:val="both"/>
      </w:pPr>
      <w:r>
        <w:t xml:space="preserve">    ┌─┐                                   ┌─┐</w:t>
      </w:r>
    </w:p>
    <w:p w14:paraId="14CCF473" w14:textId="77777777" w:rsidR="004273E5" w:rsidRDefault="004273E5">
      <w:pPr>
        <w:pStyle w:val="ConsPlusNonformat"/>
        <w:jc w:val="both"/>
      </w:pPr>
      <w:r>
        <w:t xml:space="preserve">    │ │ нет, не </w:t>
      </w:r>
      <w:proofErr w:type="gramStart"/>
      <w:r>
        <w:t xml:space="preserve">является;   </w:t>
      </w:r>
      <w:proofErr w:type="gramEnd"/>
      <w:r>
        <w:t xml:space="preserve">              │ │ да, является.</w:t>
      </w:r>
    </w:p>
    <w:p w14:paraId="15CA9D85" w14:textId="77777777" w:rsidR="004273E5" w:rsidRDefault="004273E5">
      <w:pPr>
        <w:pStyle w:val="ConsPlusNonformat"/>
        <w:jc w:val="both"/>
      </w:pPr>
      <w:r>
        <w:t xml:space="preserve">    └─┘                                   └─┘</w:t>
      </w:r>
    </w:p>
    <w:p w14:paraId="1909C492" w14:textId="77777777" w:rsidR="004273E5" w:rsidRDefault="004273E5">
      <w:pPr>
        <w:pStyle w:val="ConsPlusNonformat"/>
        <w:jc w:val="both"/>
      </w:pPr>
      <w:r>
        <w:t xml:space="preserve">    5.13.   </w:t>
      </w:r>
      <w:proofErr w:type="gramStart"/>
      <w:r>
        <w:t>Средства  из</w:t>
      </w:r>
      <w:proofErr w:type="gramEnd"/>
      <w:r>
        <w:t xml:space="preserve">  бюджета  города  Красноярска  на  основании  иных</w:t>
      </w:r>
    </w:p>
    <w:p w14:paraId="26C6D2EF" w14:textId="77777777" w:rsidR="004273E5" w:rsidRDefault="004273E5">
      <w:pPr>
        <w:pStyle w:val="ConsPlusNonformat"/>
        <w:jc w:val="both"/>
      </w:pPr>
      <w:proofErr w:type="gramStart"/>
      <w:r>
        <w:t>муниципальных  правовых</w:t>
      </w:r>
      <w:proofErr w:type="gramEnd"/>
      <w:r>
        <w:t xml:space="preserve">  актов  на  цели,  установленные Положением (нужное</w:t>
      </w:r>
    </w:p>
    <w:p w14:paraId="3496CFA6" w14:textId="77777777" w:rsidR="004273E5" w:rsidRDefault="004273E5">
      <w:pPr>
        <w:pStyle w:val="ConsPlusNonformat"/>
        <w:jc w:val="both"/>
      </w:pPr>
      <w:r>
        <w:t>отметить любым знаком):</w:t>
      </w:r>
    </w:p>
    <w:p w14:paraId="18A8EF52" w14:textId="77777777" w:rsidR="004273E5" w:rsidRDefault="004273E5">
      <w:pPr>
        <w:pStyle w:val="ConsPlusNonformat"/>
        <w:jc w:val="both"/>
      </w:pPr>
      <w:r>
        <w:t xml:space="preserve">    ┌─┐                                   ┌─┐</w:t>
      </w:r>
    </w:p>
    <w:p w14:paraId="23F1D25D" w14:textId="77777777" w:rsidR="004273E5" w:rsidRDefault="004273E5">
      <w:pPr>
        <w:pStyle w:val="ConsPlusNonformat"/>
        <w:jc w:val="both"/>
      </w:pPr>
      <w:r>
        <w:t xml:space="preserve">    │ │ не </w:t>
      </w:r>
      <w:proofErr w:type="gramStart"/>
      <w:r>
        <w:t xml:space="preserve">получает;   </w:t>
      </w:r>
      <w:proofErr w:type="gramEnd"/>
      <w:r>
        <w:t xml:space="preserve">                   │ │ получает.</w:t>
      </w:r>
    </w:p>
    <w:p w14:paraId="0F200EC2" w14:textId="77777777" w:rsidR="004273E5" w:rsidRDefault="004273E5">
      <w:pPr>
        <w:pStyle w:val="ConsPlusNonformat"/>
        <w:jc w:val="both"/>
      </w:pPr>
      <w:r>
        <w:t xml:space="preserve">    └─┘                                   └─┘</w:t>
      </w:r>
    </w:p>
    <w:p w14:paraId="5BE2DB34" w14:textId="77777777" w:rsidR="004273E5" w:rsidRDefault="004273E5">
      <w:pPr>
        <w:pStyle w:val="ConsPlusNonformat"/>
        <w:jc w:val="both"/>
      </w:pPr>
      <w:r>
        <w:t xml:space="preserve">    5.14.  </w:t>
      </w:r>
      <w:proofErr w:type="gramStart"/>
      <w:r>
        <w:t>В  перечне</w:t>
      </w:r>
      <w:proofErr w:type="gramEnd"/>
      <w:r>
        <w:t xml:space="preserve">  организаций  и  физических  лиц, в отношении которых</w:t>
      </w:r>
    </w:p>
    <w:p w14:paraId="2900329C" w14:textId="77777777" w:rsidR="004273E5" w:rsidRDefault="004273E5">
      <w:pPr>
        <w:pStyle w:val="ConsPlusNonformat"/>
        <w:jc w:val="both"/>
      </w:pPr>
      <w:proofErr w:type="gramStart"/>
      <w:r>
        <w:lastRenderedPageBreak/>
        <w:t>имеются  сведения</w:t>
      </w:r>
      <w:proofErr w:type="gramEnd"/>
      <w:r>
        <w:t xml:space="preserve">  об  их  причастности  к  экстремистской деятельности или</w:t>
      </w:r>
    </w:p>
    <w:p w14:paraId="07A2408D" w14:textId="77777777" w:rsidR="004273E5" w:rsidRDefault="004273E5">
      <w:pPr>
        <w:pStyle w:val="ConsPlusNonformat"/>
        <w:jc w:val="both"/>
      </w:pPr>
      <w:r>
        <w:t>терроризму (нужное отметить любым знаком):</w:t>
      </w:r>
    </w:p>
    <w:p w14:paraId="76930556" w14:textId="77777777" w:rsidR="004273E5" w:rsidRDefault="004273E5">
      <w:pPr>
        <w:pStyle w:val="ConsPlusNonformat"/>
        <w:jc w:val="both"/>
      </w:pPr>
      <w:r>
        <w:t xml:space="preserve">    ┌─┐                                   ┌─┐</w:t>
      </w:r>
    </w:p>
    <w:p w14:paraId="0140A337" w14:textId="77777777" w:rsidR="004273E5" w:rsidRDefault="004273E5">
      <w:pPr>
        <w:pStyle w:val="ConsPlusNonformat"/>
        <w:jc w:val="both"/>
      </w:pPr>
      <w:r>
        <w:t xml:space="preserve">    │ │ не </w:t>
      </w:r>
      <w:proofErr w:type="gramStart"/>
      <w:r>
        <w:t xml:space="preserve">находится;   </w:t>
      </w:r>
      <w:proofErr w:type="gramEnd"/>
      <w:r>
        <w:t xml:space="preserve">                  │ │ находится.</w:t>
      </w:r>
    </w:p>
    <w:p w14:paraId="27C228E8" w14:textId="77777777" w:rsidR="004273E5" w:rsidRDefault="004273E5">
      <w:pPr>
        <w:pStyle w:val="ConsPlusNonformat"/>
        <w:jc w:val="both"/>
      </w:pPr>
      <w:r>
        <w:t xml:space="preserve">    └─┘                                   └─┘</w:t>
      </w:r>
    </w:p>
    <w:p w14:paraId="5EA82166" w14:textId="77777777" w:rsidR="004273E5" w:rsidRDefault="004273E5">
      <w:pPr>
        <w:pStyle w:val="ConsPlusNonformat"/>
        <w:jc w:val="both"/>
      </w:pPr>
      <w:r>
        <w:t xml:space="preserve">    5.15.  </w:t>
      </w:r>
      <w:proofErr w:type="gramStart"/>
      <w:r>
        <w:t>В  перечне</w:t>
      </w:r>
      <w:proofErr w:type="gramEnd"/>
      <w:r>
        <w:t xml:space="preserve">  организаций  и  физических  лиц, в отношении которых</w:t>
      </w:r>
    </w:p>
    <w:p w14:paraId="73163894" w14:textId="77777777" w:rsidR="004273E5" w:rsidRDefault="004273E5">
      <w:pPr>
        <w:pStyle w:val="ConsPlusNonformat"/>
        <w:jc w:val="both"/>
      </w:pPr>
      <w:proofErr w:type="gramStart"/>
      <w:r>
        <w:t>имеются  сведения</w:t>
      </w:r>
      <w:proofErr w:type="gramEnd"/>
      <w:r>
        <w:t xml:space="preserve">  об  их  причастности  к распространению оружия массового</w:t>
      </w:r>
    </w:p>
    <w:p w14:paraId="36858B4A" w14:textId="77777777" w:rsidR="004273E5" w:rsidRDefault="004273E5">
      <w:pPr>
        <w:pStyle w:val="ConsPlusNonformat"/>
        <w:jc w:val="both"/>
      </w:pPr>
      <w:r>
        <w:t>уничтожения (нужное отметить любым знаком):</w:t>
      </w:r>
    </w:p>
    <w:p w14:paraId="3C3D63BC" w14:textId="77777777" w:rsidR="004273E5" w:rsidRDefault="004273E5">
      <w:pPr>
        <w:pStyle w:val="ConsPlusNonformat"/>
        <w:jc w:val="both"/>
      </w:pPr>
      <w:r>
        <w:t xml:space="preserve">    ┌─┐                                   ┌─┐</w:t>
      </w:r>
    </w:p>
    <w:p w14:paraId="1A27F293" w14:textId="77777777" w:rsidR="004273E5" w:rsidRDefault="004273E5">
      <w:pPr>
        <w:pStyle w:val="ConsPlusNonformat"/>
        <w:jc w:val="both"/>
      </w:pPr>
      <w:r>
        <w:t xml:space="preserve">    │ │ не </w:t>
      </w:r>
      <w:proofErr w:type="gramStart"/>
      <w:r>
        <w:t xml:space="preserve">находится;   </w:t>
      </w:r>
      <w:proofErr w:type="gramEnd"/>
      <w:r>
        <w:t xml:space="preserve">                  │ │ находится.</w:t>
      </w:r>
    </w:p>
    <w:p w14:paraId="0991ABA0" w14:textId="77777777" w:rsidR="004273E5" w:rsidRDefault="004273E5">
      <w:pPr>
        <w:pStyle w:val="ConsPlusNonformat"/>
        <w:jc w:val="both"/>
      </w:pPr>
      <w:r>
        <w:t xml:space="preserve">    └─┘                                   └─┘</w:t>
      </w:r>
    </w:p>
    <w:p w14:paraId="3471D1C6" w14:textId="77777777" w:rsidR="004273E5" w:rsidRDefault="004273E5">
      <w:pPr>
        <w:pStyle w:val="ConsPlusNonformat"/>
        <w:jc w:val="both"/>
      </w:pPr>
      <w:r>
        <w:t xml:space="preserve">    5.16.   Договоры   и</w:t>
      </w:r>
      <w:proofErr w:type="gramStart"/>
      <w:r>
        <w:t xml:space="preserve">   (</w:t>
      </w:r>
      <w:proofErr w:type="gramEnd"/>
      <w:r>
        <w:t>или)  иные  сделки,  подтверждающие  фактически</w:t>
      </w:r>
    </w:p>
    <w:p w14:paraId="0D8958B2" w14:textId="77777777" w:rsidR="004273E5" w:rsidRDefault="004273E5">
      <w:pPr>
        <w:pStyle w:val="ConsPlusNonformat"/>
        <w:jc w:val="both"/>
      </w:pPr>
      <w:r>
        <w:t xml:space="preserve">произведенные    </w:t>
      </w:r>
      <w:proofErr w:type="gramStart"/>
      <w:r>
        <w:t xml:space="preserve">затраты,   </w:t>
      </w:r>
      <w:proofErr w:type="gramEnd"/>
      <w:r>
        <w:t xml:space="preserve"> заключены   в   соответствии   с   действующим</w:t>
      </w:r>
    </w:p>
    <w:p w14:paraId="691C6E3E" w14:textId="77777777" w:rsidR="004273E5" w:rsidRDefault="004273E5">
      <w:pPr>
        <w:pStyle w:val="ConsPlusNonformat"/>
        <w:jc w:val="both"/>
      </w:pPr>
      <w:r>
        <w:t>законодательством (нужное отметить любым знаком):</w:t>
      </w:r>
    </w:p>
    <w:p w14:paraId="02BE289A" w14:textId="77777777" w:rsidR="004273E5" w:rsidRDefault="004273E5">
      <w:pPr>
        <w:pStyle w:val="ConsPlusNonformat"/>
        <w:jc w:val="both"/>
      </w:pPr>
      <w:r>
        <w:t xml:space="preserve">    ┌─┐</w:t>
      </w:r>
    </w:p>
    <w:p w14:paraId="54285AE2" w14:textId="77777777" w:rsidR="004273E5" w:rsidRDefault="004273E5">
      <w:pPr>
        <w:pStyle w:val="ConsPlusNonformat"/>
        <w:jc w:val="both"/>
      </w:pPr>
      <w:r>
        <w:t xml:space="preserve">    │ │ с юридическими лицами;</w:t>
      </w:r>
    </w:p>
    <w:p w14:paraId="2B338020" w14:textId="77777777" w:rsidR="004273E5" w:rsidRDefault="004273E5">
      <w:pPr>
        <w:pStyle w:val="ConsPlusNonformat"/>
        <w:jc w:val="both"/>
      </w:pPr>
      <w:r>
        <w:t xml:space="preserve">    └─┘</w:t>
      </w:r>
    </w:p>
    <w:p w14:paraId="71C704F1" w14:textId="77777777" w:rsidR="004273E5" w:rsidRDefault="004273E5">
      <w:pPr>
        <w:pStyle w:val="ConsPlusNonformat"/>
        <w:jc w:val="both"/>
      </w:pPr>
      <w:r>
        <w:t xml:space="preserve">    ┌─┐</w:t>
      </w:r>
    </w:p>
    <w:p w14:paraId="7B159007" w14:textId="77777777" w:rsidR="004273E5" w:rsidRDefault="004273E5">
      <w:pPr>
        <w:pStyle w:val="ConsPlusNonformat"/>
        <w:jc w:val="both"/>
      </w:pPr>
      <w:r>
        <w:t xml:space="preserve">    │ │ с индивидуальными предпринимателями;</w:t>
      </w:r>
    </w:p>
    <w:p w14:paraId="05434DC3" w14:textId="77777777" w:rsidR="004273E5" w:rsidRDefault="004273E5">
      <w:pPr>
        <w:pStyle w:val="ConsPlusNonformat"/>
        <w:jc w:val="both"/>
      </w:pPr>
      <w:r>
        <w:t xml:space="preserve">    └─┘</w:t>
      </w:r>
    </w:p>
    <w:p w14:paraId="020AF701" w14:textId="77777777" w:rsidR="004273E5" w:rsidRDefault="004273E5">
      <w:pPr>
        <w:pStyle w:val="ConsPlusNonformat"/>
        <w:jc w:val="both"/>
      </w:pPr>
      <w:r>
        <w:t xml:space="preserve">    ┌─┐</w:t>
      </w:r>
    </w:p>
    <w:p w14:paraId="79B28793" w14:textId="77777777" w:rsidR="004273E5" w:rsidRDefault="004273E5">
      <w:pPr>
        <w:pStyle w:val="ConsPlusNonformat"/>
        <w:jc w:val="both"/>
      </w:pPr>
      <w:r>
        <w:t xml:space="preserve">    │ │ с физическими лицами.</w:t>
      </w:r>
    </w:p>
    <w:p w14:paraId="510804AB" w14:textId="77777777" w:rsidR="004273E5" w:rsidRDefault="004273E5">
      <w:pPr>
        <w:pStyle w:val="ConsPlusNonformat"/>
        <w:jc w:val="both"/>
      </w:pPr>
      <w:r>
        <w:t xml:space="preserve">    └─┘</w:t>
      </w:r>
    </w:p>
    <w:p w14:paraId="3BA8050A" w14:textId="77777777" w:rsidR="004273E5" w:rsidRDefault="004273E5">
      <w:pPr>
        <w:pStyle w:val="ConsPlusNonformat"/>
        <w:jc w:val="both"/>
      </w:pPr>
      <w:r>
        <w:t xml:space="preserve">    5.17.  </w:t>
      </w:r>
      <w:proofErr w:type="gramStart"/>
      <w:r>
        <w:t>Ознакомлен  с</w:t>
      </w:r>
      <w:proofErr w:type="gramEnd"/>
      <w:r>
        <w:t xml:space="preserve">  объемом  денежных  средств,  подлежащих возврату,</w:t>
      </w:r>
    </w:p>
    <w:p w14:paraId="37D62035" w14:textId="77777777" w:rsidR="004273E5" w:rsidRDefault="004273E5">
      <w:pPr>
        <w:pStyle w:val="ConsPlusNonformat"/>
        <w:jc w:val="both"/>
      </w:pPr>
      <w:proofErr w:type="gramStart"/>
      <w:r>
        <w:t>порядком  и</w:t>
      </w:r>
      <w:proofErr w:type="gramEnd"/>
      <w:r>
        <w:t xml:space="preserve"> условиями возврата денежных средств, установленными Положением,</w:t>
      </w:r>
    </w:p>
    <w:p w14:paraId="2C9E6759" w14:textId="77777777" w:rsidR="004273E5" w:rsidRDefault="004273E5">
      <w:pPr>
        <w:pStyle w:val="ConsPlusNonformat"/>
        <w:jc w:val="both"/>
      </w:pPr>
      <w:proofErr w:type="gramStart"/>
      <w:r>
        <w:t>в  случае</w:t>
      </w:r>
      <w:proofErr w:type="gramEnd"/>
      <w:r>
        <w:t xml:space="preserve">  нарушения  условий  предоставления  субсидии,  а  также в случае</w:t>
      </w:r>
    </w:p>
    <w:p w14:paraId="53EF8FDB" w14:textId="77777777" w:rsidR="004273E5" w:rsidRDefault="004273E5">
      <w:pPr>
        <w:pStyle w:val="ConsPlusNonformat"/>
        <w:jc w:val="both"/>
      </w:pPr>
      <w:proofErr w:type="spellStart"/>
      <w:r>
        <w:t>неподтверждения</w:t>
      </w:r>
      <w:proofErr w:type="spellEnd"/>
      <w:proofErr w:type="gramStart"/>
      <w:r>
        <w:t xml:space="preserve">   (</w:t>
      </w:r>
      <w:proofErr w:type="gramEnd"/>
      <w:r>
        <w:t>отсутствия)   достигнутого   результата   предоставления</w:t>
      </w:r>
    </w:p>
    <w:p w14:paraId="286EAC30" w14:textId="77777777" w:rsidR="004273E5" w:rsidRDefault="004273E5">
      <w:pPr>
        <w:pStyle w:val="ConsPlusNonformat"/>
        <w:jc w:val="both"/>
      </w:pPr>
      <w:r>
        <w:t xml:space="preserve">субсидии,  указанного  в  </w:t>
      </w:r>
      <w:hyperlink w:anchor="P247">
        <w:r>
          <w:rPr>
            <w:color w:val="0000FF"/>
          </w:rPr>
          <w:t>пункте  47</w:t>
        </w:r>
      </w:hyperlink>
      <w:r>
        <w:t xml:space="preserve">  Положения,  выявленных в том числе по</w:t>
      </w:r>
    </w:p>
    <w:p w14:paraId="38D068EE" w14:textId="77777777" w:rsidR="004273E5" w:rsidRDefault="004273E5">
      <w:pPr>
        <w:pStyle w:val="ConsPlusNonformat"/>
        <w:jc w:val="both"/>
      </w:pPr>
      <w:r>
        <w:t xml:space="preserve">фактам   </w:t>
      </w:r>
      <w:proofErr w:type="gramStart"/>
      <w:r>
        <w:t>проверок,  проведенных</w:t>
      </w:r>
      <w:proofErr w:type="gramEnd"/>
      <w:r>
        <w:t xml:space="preserve">  главным  распорядителем  и  (или)  органом</w:t>
      </w:r>
    </w:p>
    <w:p w14:paraId="2E5654D8" w14:textId="77777777" w:rsidR="004273E5" w:rsidRDefault="004273E5">
      <w:pPr>
        <w:pStyle w:val="ConsPlusNonformat"/>
        <w:jc w:val="both"/>
      </w:pPr>
      <w:r>
        <w:t>муниципального финансового контроля.</w:t>
      </w:r>
    </w:p>
    <w:p w14:paraId="4101A8E7" w14:textId="77777777" w:rsidR="004273E5" w:rsidRDefault="004273E5">
      <w:pPr>
        <w:pStyle w:val="ConsPlusNonformat"/>
        <w:jc w:val="both"/>
      </w:pPr>
      <w:r>
        <w:t xml:space="preserve">    Размер субсидии прошу установить в соответствии с Положением.</w:t>
      </w:r>
    </w:p>
    <w:p w14:paraId="77B975DD" w14:textId="77777777" w:rsidR="004273E5" w:rsidRDefault="004273E5">
      <w:pPr>
        <w:pStyle w:val="ConsPlusNonformat"/>
        <w:jc w:val="both"/>
      </w:pPr>
      <w:r>
        <w:t xml:space="preserve">    Полноту и достоверность представленной информации подтверждаю.</w:t>
      </w:r>
    </w:p>
    <w:p w14:paraId="20EB9839" w14:textId="77777777" w:rsidR="004273E5" w:rsidRDefault="004273E5">
      <w:pPr>
        <w:pStyle w:val="ConsPlusNonformat"/>
        <w:jc w:val="both"/>
      </w:pPr>
      <w:r>
        <w:t xml:space="preserve">    Данная   заявка   означает   согласие   </w:t>
      </w:r>
      <w:proofErr w:type="gramStart"/>
      <w:r>
        <w:t>на  публикацию</w:t>
      </w:r>
      <w:proofErr w:type="gramEnd"/>
      <w:r>
        <w:t xml:space="preserve">  (размещение)  в</w:t>
      </w:r>
    </w:p>
    <w:p w14:paraId="093B7CC8" w14:textId="77777777" w:rsidR="004273E5" w:rsidRDefault="004273E5">
      <w:pPr>
        <w:pStyle w:val="ConsPlusNonformat"/>
        <w:jc w:val="both"/>
      </w:pPr>
      <w:r>
        <w:t>информационно-</w:t>
      </w:r>
      <w:proofErr w:type="gramStart"/>
      <w:r>
        <w:t>телекоммуникационной  сети</w:t>
      </w:r>
      <w:proofErr w:type="gramEnd"/>
      <w:r>
        <w:t xml:space="preserve"> Интернет информации о заявителе, о</w:t>
      </w:r>
    </w:p>
    <w:p w14:paraId="4A2EAF5D" w14:textId="77777777" w:rsidR="004273E5" w:rsidRDefault="004273E5">
      <w:pPr>
        <w:pStyle w:val="ConsPlusNonformat"/>
        <w:jc w:val="both"/>
      </w:pPr>
      <w:proofErr w:type="gramStart"/>
      <w:r>
        <w:t>подаваемом  заявителем</w:t>
      </w:r>
      <w:proofErr w:type="gramEnd"/>
      <w:r>
        <w:t xml:space="preserve">  пакете  документов,  иной  информации  о заявителе,</w:t>
      </w:r>
    </w:p>
    <w:p w14:paraId="7C0A7127" w14:textId="77777777" w:rsidR="004273E5" w:rsidRDefault="004273E5">
      <w:pPr>
        <w:pStyle w:val="ConsPlusNonformat"/>
        <w:jc w:val="both"/>
      </w:pPr>
      <w:r>
        <w:t xml:space="preserve">связанной   с   </w:t>
      </w:r>
      <w:proofErr w:type="gramStart"/>
      <w:r>
        <w:t xml:space="preserve">отбором,   </w:t>
      </w:r>
      <w:proofErr w:type="gramEnd"/>
      <w:r>
        <w:t>на  доступ  к  представляемым  документам  любых</w:t>
      </w:r>
    </w:p>
    <w:p w14:paraId="37A3D45D" w14:textId="77777777" w:rsidR="004273E5" w:rsidRDefault="004273E5">
      <w:pPr>
        <w:pStyle w:val="ConsPlusNonformat"/>
        <w:jc w:val="both"/>
      </w:pPr>
      <w:proofErr w:type="gramStart"/>
      <w:r>
        <w:t>заинтересованных  лиц</w:t>
      </w:r>
      <w:proofErr w:type="gramEnd"/>
      <w:r>
        <w:t>,  а  также  согласие на обработку персональных данных</w:t>
      </w:r>
    </w:p>
    <w:p w14:paraId="2316BC8B" w14:textId="77777777" w:rsidR="004273E5" w:rsidRDefault="004273E5">
      <w:pPr>
        <w:pStyle w:val="ConsPlusNonformat"/>
        <w:jc w:val="both"/>
      </w:pPr>
      <w:r>
        <w:t>(для индивидуального предпринимателя).</w:t>
      </w:r>
    </w:p>
    <w:p w14:paraId="3A4BE249" w14:textId="77777777" w:rsidR="004273E5" w:rsidRDefault="004273E5">
      <w:pPr>
        <w:pStyle w:val="ConsPlusNonformat"/>
        <w:jc w:val="both"/>
      </w:pPr>
      <w:r>
        <w:t xml:space="preserve">    </w:t>
      </w:r>
      <w:proofErr w:type="gramStart"/>
      <w:r>
        <w:t>Приложение:  согласие</w:t>
      </w:r>
      <w:proofErr w:type="gramEnd"/>
      <w:r>
        <w:t xml:space="preserve">  на обработку персональных данных на _____ л. в 1</w:t>
      </w:r>
    </w:p>
    <w:p w14:paraId="0C34D06E" w14:textId="77777777" w:rsidR="004273E5" w:rsidRDefault="004273E5">
      <w:pPr>
        <w:pStyle w:val="ConsPlusNonformat"/>
        <w:jc w:val="both"/>
      </w:pPr>
      <w:r>
        <w:t xml:space="preserve">экз. </w:t>
      </w:r>
      <w:hyperlink w:anchor="P743">
        <w:r>
          <w:rPr>
            <w:color w:val="0000FF"/>
          </w:rPr>
          <w:t>&lt;1&gt;</w:t>
        </w:r>
      </w:hyperlink>
    </w:p>
    <w:p w14:paraId="612CD17E" w14:textId="77777777" w:rsidR="004273E5" w:rsidRDefault="004273E5">
      <w:pPr>
        <w:pStyle w:val="ConsPlusNonformat"/>
        <w:jc w:val="both"/>
      </w:pPr>
    </w:p>
    <w:p w14:paraId="0F6DBE32" w14:textId="77777777" w:rsidR="004273E5" w:rsidRDefault="004273E5">
      <w:pPr>
        <w:pStyle w:val="ConsPlusNonformat"/>
        <w:jc w:val="both"/>
      </w:pPr>
      <w:r>
        <w:t>Заявитель ____________________________________________</w:t>
      </w:r>
      <w:proofErr w:type="gramStart"/>
      <w:r>
        <w:t>_  _</w:t>
      </w:r>
      <w:proofErr w:type="gramEnd"/>
      <w:r>
        <w:t>_________________</w:t>
      </w:r>
    </w:p>
    <w:p w14:paraId="00263B77" w14:textId="77777777" w:rsidR="004273E5" w:rsidRDefault="004273E5">
      <w:pPr>
        <w:pStyle w:val="ConsPlusNonformat"/>
        <w:jc w:val="both"/>
      </w:pPr>
      <w:r>
        <w:t xml:space="preserve">            (наименование заявителя или подпись </w:t>
      </w:r>
      <w:proofErr w:type="gramStart"/>
      <w:r>
        <w:t xml:space="preserve">лица,   </w:t>
      </w:r>
      <w:proofErr w:type="gramEnd"/>
      <w:r>
        <w:t xml:space="preserve">   (И.О. Фамилия)</w:t>
      </w:r>
    </w:p>
    <w:p w14:paraId="55C3F9A7" w14:textId="77777777" w:rsidR="004273E5" w:rsidRDefault="004273E5">
      <w:pPr>
        <w:pStyle w:val="ConsPlusNonformat"/>
        <w:jc w:val="both"/>
      </w:pPr>
      <w:r>
        <w:t xml:space="preserve">          уполномоченного выступать от имени заявителя)</w:t>
      </w:r>
    </w:p>
    <w:p w14:paraId="5A4D6910" w14:textId="77777777" w:rsidR="004273E5" w:rsidRDefault="004273E5">
      <w:pPr>
        <w:pStyle w:val="ConsPlusNonformat"/>
        <w:jc w:val="both"/>
      </w:pPr>
    </w:p>
    <w:p w14:paraId="66C47A87" w14:textId="77777777" w:rsidR="004273E5" w:rsidRDefault="004273E5">
      <w:pPr>
        <w:pStyle w:val="ConsPlusNonformat"/>
        <w:jc w:val="both"/>
      </w:pPr>
      <w:r>
        <w:t>Главный бухгалтер                           __________</w:t>
      </w:r>
      <w:proofErr w:type="gramStart"/>
      <w:r>
        <w:t>_  _</w:t>
      </w:r>
      <w:proofErr w:type="gramEnd"/>
      <w:r>
        <w:t>_________________</w:t>
      </w:r>
    </w:p>
    <w:p w14:paraId="1A9D8694" w14:textId="77777777" w:rsidR="004273E5" w:rsidRDefault="004273E5">
      <w:pPr>
        <w:pStyle w:val="ConsPlusNonformat"/>
        <w:jc w:val="both"/>
      </w:pPr>
      <w:r>
        <w:t xml:space="preserve">                                             (</w:t>
      </w:r>
      <w:proofErr w:type="gramStart"/>
      <w:r>
        <w:t xml:space="preserve">подпись)   </w:t>
      </w:r>
      <w:proofErr w:type="gramEnd"/>
      <w:r>
        <w:t xml:space="preserve">  (И.О. Фамилия)</w:t>
      </w:r>
    </w:p>
    <w:p w14:paraId="2840A712" w14:textId="77777777" w:rsidR="004273E5" w:rsidRDefault="004273E5">
      <w:pPr>
        <w:pStyle w:val="ConsPlusNonformat"/>
        <w:jc w:val="both"/>
      </w:pPr>
    </w:p>
    <w:p w14:paraId="53562612" w14:textId="77777777" w:rsidR="004273E5" w:rsidRDefault="004273E5">
      <w:pPr>
        <w:pStyle w:val="ConsPlusNonformat"/>
        <w:jc w:val="both"/>
      </w:pPr>
      <w:r>
        <w:t>М.П. (при наличии)</w:t>
      </w:r>
    </w:p>
    <w:p w14:paraId="2AFF53C9" w14:textId="77777777" w:rsidR="004273E5" w:rsidRDefault="004273E5">
      <w:pPr>
        <w:pStyle w:val="ConsPlusNonformat"/>
        <w:jc w:val="both"/>
      </w:pPr>
    </w:p>
    <w:p w14:paraId="203E184B" w14:textId="77777777" w:rsidR="004273E5" w:rsidRDefault="004273E5">
      <w:pPr>
        <w:pStyle w:val="ConsPlusNonformat"/>
        <w:jc w:val="both"/>
      </w:pPr>
      <w:r>
        <w:t>Дата</w:t>
      </w:r>
    </w:p>
    <w:p w14:paraId="0936B9A9" w14:textId="77777777" w:rsidR="004273E5" w:rsidRDefault="004273E5">
      <w:pPr>
        <w:pStyle w:val="ConsPlusNormal"/>
        <w:ind w:firstLine="540"/>
        <w:jc w:val="both"/>
      </w:pPr>
      <w:r>
        <w:t>--------------------------------</w:t>
      </w:r>
    </w:p>
    <w:p w14:paraId="137D35A7" w14:textId="77777777" w:rsidR="004273E5" w:rsidRDefault="004273E5">
      <w:pPr>
        <w:pStyle w:val="ConsPlusNormal"/>
        <w:spacing w:before="220"/>
        <w:ind w:firstLine="540"/>
        <w:jc w:val="both"/>
      </w:pPr>
      <w:bookmarkStart w:id="63" w:name="P743"/>
      <w:bookmarkEnd w:id="63"/>
      <w:r>
        <w:t>&lt;1&gt; Для индивидуальных предпринимателей.</w:t>
      </w:r>
    </w:p>
    <w:p w14:paraId="4580166B" w14:textId="77777777" w:rsidR="004273E5" w:rsidRDefault="004273E5">
      <w:pPr>
        <w:pStyle w:val="ConsPlusNormal"/>
        <w:jc w:val="both"/>
      </w:pPr>
    </w:p>
    <w:p w14:paraId="5DE8DD0A" w14:textId="77777777" w:rsidR="004273E5" w:rsidRDefault="004273E5">
      <w:pPr>
        <w:pStyle w:val="ConsPlusNormal"/>
        <w:jc w:val="both"/>
      </w:pPr>
    </w:p>
    <w:p w14:paraId="49749E20" w14:textId="77777777" w:rsidR="004273E5" w:rsidRDefault="004273E5">
      <w:pPr>
        <w:pStyle w:val="ConsPlusNormal"/>
        <w:jc w:val="both"/>
      </w:pPr>
    </w:p>
    <w:p w14:paraId="19E31522" w14:textId="77777777" w:rsidR="004273E5" w:rsidRDefault="004273E5">
      <w:pPr>
        <w:pStyle w:val="ConsPlusNormal"/>
        <w:jc w:val="both"/>
      </w:pPr>
    </w:p>
    <w:p w14:paraId="37AE7538" w14:textId="77777777" w:rsidR="004273E5" w:rsidRDefault="004273E5">
      <w:pPr>
        <w:pStyle w:val="ConsPlusNormal"/>
        <w:jc w:val="both"/>
      </w:pPr>
    </w:p>
    <w:p w14:paraId="3AD3C434" w14:textId="77777777" w:rsidR="004273E5" w:rsidRDefault="004273E5">
      <w:pPr>
        <w:pStyle w:val="ConsPlusNormal"/>
        <w:jc w:val="right"/>
        <w:outlineLvl w:val="2"/>
      </w:pPr>
      <w:r>
        <w:t>Приложение</w:t>
      </w:r>
    </w:p>
    <w:p w14:paraId="691AD714" w14:textId="77777777" w:rsidR="004273E5" w:rsidRDefault="004273E5">
      <w:pPr>
        <w:pStyle w:val="ConsPlusNormal"/>
        <w:jc w:val="right"/>
      </w:pPr>
      <w:r>
        <w:t>к заявке</w:t>
      </w:r>
    </w:p>
    <w:p w14:paraId="45BA1273" w14:textId="77777777" w:rsidR="004273E5" w:rsidRDefault="004273E5">
      <w:pPr>
        <w:pStyle w:val="ConsPlusNormal"/>
        <w:jc w:val="right"/>
      </w:pPr>
      <w:r>
        <w:t>на предоставление субсидии</w:t>
      </w:r>
    </w:p>
    <w:p w14:paraId="0E62AD1B" w14:textId="77777777" w:rsidR="004273E5" w:rsidRDefault="004273E5">
      <w:pPr>
        <w:pStyle w:val="ConsPlusNormal"/>
        <w:jc w:val="both"/>
      </w:pPr>
    </w:p>
    <w:p w14:paraId="7A97AACA" w14:textId="77777777" w:rsidR="004273E5" w:rsidRDefault="004273E5">
      <w:pPr>
        <w:pStyle w:val="ConsPlusNonformat"/>
        <w:jc w:val="both"/>
      </w:pPr>
      <w:r>
        <w:t xml:space="preserve">                 Согласие на обработку персональных данных</w:t>
      </w:r>
    </w:p>
    <w:p w14:paraId="277FFA40" w14:textId="77777777" w:rsidR="004273E5" w:rsidRDefault="004273E5">
      <w:pPr>
        <w:pStyle w:val="ConsPlusNonformat"/>
        <w:jc w:val="both"/>
      </w:pPr>
    </w:p>
    <w:p w14:paraId="73B02E42" w14:textId="77777777" w:rsidR="004273E5" w:rsidRDefault="004273E5">
      <w:pPr>
        <w:pStyle w:val="ConsPlusNonformat"/>
        <w:jc w:val="both"/>
      </w:pPr>
      <w:r>
        <w:t xml:space="preserve">    Я, ___________________________________________________________________,</w:t>
      </w:r>
    </w:p>
    <w:p w14:paraId="48EB7EFB" w14:textId="77777777" w:rsidR="004273E5" w:rsidRDefault="004273E5">
      <w:pPr>
        <w:pStyle w:val="ConsPlusNonformat"/>
        <w:jc w:val="both"/>
      </w:pPr>
      <w:r>
        <w:t xml:space="preserve">       (фамилия, имя, отчество (при наличии) субъекта персональных данных)</w:t>
      </w:r>
    </w:p>
    <w:p w14:paraId="0D733755" w14:textId="77777777" w:rsidR="004273E5" w:rsidRDefault="004273E5">
      <w:pPr>
        <w:pStyle w:val="ConsPlusNonformat"/>
        <w:jc w:val="both"/>
      </w:pPr>
      <w:r>
        <w:t>являясь участником отбора на получение финансовой поддержки в виде субсидии</w:t>
      </w:r>
    </w:p>
    <w:p w14:paraId="181E6AAF" w14:textId="77777777" w:rsidR="004273E5" w:rsidRDefault="004273E5">
      <w:pPr>
        <w:pStyle w:val="ConsPlusNonformat"/>
        <w:jc w:val="both"/>
      </w:pPr>
      <w:r>
        <w:t xml:space="preserve">в   целях   возмещения   </w:t>
      </w:r>
      <w:proofErr w:type="gramStart"/>
      <w:r>
        <w:t>части  затрат</w:t>
      </w:r>
      <w:proofErr w:type="gramEnd"/>
      <w:r>
        <w:t xml:space="preserve">  на  создание  и  (или)  обеспечение</w:t>
      </w:r>
    </w:p>
    <w:p w14:paraId="61EF74E5" w14:textId="77777777" w:rsidR="004273E5" w:rsidRDefault="004273E5">
      <w:pPr>
        <w:pStyle w:val="ConsPlusNonformat"/>
        <w:jc w:val="both"/>
      </w:pPr>
      <w:r>
        <w:t>деятельности групп дневного времяпрепровождения детей дошкольного возраста,</w:t>
      </w:r>
    </w:p>
    <w:p w14:paraId="3A644D4F" w14:textId="77777777" w:rsidR="004273E5" w:rsidRDefault="004273E5">
      <w:pPr>
        <w:pStyle w:val="ConsPlusNonformat"/>
        <w:jc w:val="both"/>
      </w:pPr>
      <w:r>
        <w:t>предоставляемой за счет средств бюджета города Красноярска субъектам малого</w:t>
      </w:r>
    </w:p>
    <w:p w14:paraId="34F69A8E" w14:textId="77777777" w:rsidR="004273E5" w:rsidRDefault="004273E5">
      <w:pPr>
        <w:pStyle w:val="ConsPlusNonformat"/>
        <w:jc w:val="both"/>
      </w:pPr>
      <w:proofErr w:type="gramStart"/>
      <w:r>
        <w:t>и  среднего</w:t>
      </w:r>
      <w:proofErr w:type="gramEnd"/>
      <w:r>
        <w:t xml:space="preserve">  предпринимательства  (далее  -  Заявитель),  в  соответствии с</w:t>
      </w:r>
    </w:p>
    <w:p w14:paraId="7393FEAB" w14:textId="77777777" w:rsidR="004273E5" w:rsidRDefault="00D52A4D">
      <w:pPr>
        <w:pStyle w:val="ConsPlusNonformat"/>
        <w:jc w:val="both"/>
      </w:pPr>
      <w:hyperlink r:id="rId47">
        <w:r w:rsidR="004273E5">
          <w:rPr>
            <w:color w:val="0000FF"/>
          </w:rPr>
          <w:t>частью    4    статьи   9</w:t>
        </w:r>
      </w:hyperlink>
      <w:r w:rsidR="004273E5">
        <w:t xml:space="preserve">   Федерального   закона от 27.07.2006 N 152-ФЗ "О</w:t>
      </w:r>
    </w:p>
    <w:p w14:paraId="0F9DD219" w14:textId="77777777" w:rsidR="004273E5" w:rsidRDefault="004273E5">
      <w:pPr>
        <w:pStyle w:val="ConsPlusNonformat"/>
        <w:jc w:val="both"/>
      </w:pPr>
      <w:r>
        <w:t>персональных данных", зарегистрированный (</w:t>
      </w:r>
      <w:proofErr w:type="spellStart"/>
      <w:r>
        <w:t>ая</w:t>
      </w:r>
      <w:proofErr w:type="spellEnd"/>
      <w:r>
        <w:t>) по адресу: __________________</w:t>
      </w:r>
    </w:p>
    <w:p w14:paraId="3491B2D1" w14:textId="77777777" w:rsidR="004273E5" w:rsidRDefault="004273E5">
      <w:pPr>
        <w:pStyle w:val="ConsPlusNonformat"/>
        <w:jc w:val="both"/>
      </w:pPr>
      <w:r>
        <w:t>__________________________________________________________________________,</w:t>
      </w:r>
    </w:p>
    <w:p w14:paraId="5485DC6F" w14:textId="77777777" w:rsidR="004273E5" w:rsidRDefault="004273E5">
      <w:pPr>
        <w:pStyle w:val="ConsPlusNonformat"/>
        <w:jc w:val="both"/>
      </w:pPr>
      <w:r>
        <w:t>документ, удостоверяющий личность: ________________________________________</w:t>
      </w:r>
    </w:p>
    <w:p w14:paraId="2E66665E" w14:textId="77777777" w:rsidR="004273E5" w:rsidRDefault="004273E5">
      <w:pPr>
        <w:pStyle w:val="ConsPlusNonformat"/>
        <w:jc w:val="both"/>
      </w:pPr>
      <w:r>
        <w:t>__________________________________________________________________________,</w:t>
      </w:r>
    </w:p>
    <w:p w14:paraId="2971E809" w14:textId="77777777" w:rsidR="004273E5" w:rsidRDefault="004273E5">
      <w:pPr>
        <w:pStyle w:val="ConsPlusNonformat"/>
        <w:jc w:val="both"/>
      </w:pPr>
      <w:r>
        <w:t>__________________________________________________________________________,</w:t>
      </w:r>
    </w:p>
    <w:p w14:paraId="11DF6A7A" w14:textId="77777777" w:rsidR="004273E5" w:rsidRDefault="004273E5">
      <w:pPr>
        <w:pStyle w:val="ConsPlusNonformat"/>
        <w:jc w:val="both"/>
      </w:pPr>
      <w:r>
        <w:t xml:space="preserve">  (наименование документа, серия, номер, сведения о дате выдачи документа</w:t>
      </w:r>
    </w:p>
    <w:p w14:paraId="43048F8E" w14:textId="77777777" w:rsidR="004273E5" w:rsidRDefault="004273E5">
      <w:pPr>
        <w:pStyle w:val="ConsPlusNonformat"/>
        <w:jc w:val="both"/>
      </w:pPr>
      <w:r>
        <w:t xml:space="preserve">   и выдавшем его органе; доверенность от "__" __________ 20__ г. N ___</w:t>
      </w:r>
    </w:p>
    <w:p w14:paraId="21040E22" w14:textId="77777777" w:rsidR="004273E5" w:rsidRDefault="004273E5">
      <w:pPr>
        <w:pStyle w:val="ConsPlusNonformat"/>
        <w:jc w:val="both"/>
      </w:pPr>
      <w:r>
        <w:t xml:space="preserve"> или реквизиты иного документа, подтверждающего полномочия представителя)</w:t>
      </w:r>
    </w:p>
    <w:p w14:paraId="339EF622" w14:textId="77777777" w:rsidR="004273E5" w:rsidRDefault="004273E5">
      <w:pPr>
        <w:pStyle w:val="ConsPlusNonformat"/>
        <w:jc w:val="both"/>
      </w:pPr>
      <w:r>
        <w:t xml:space="preserve">руководствуясь   </w:t>
      </w:r>
      <w:hyperlink r:id="rId48">
        <w:r>
          <w:rPr>
            <w:color w:val="0000FF"/>
          </w:rPr>
          <w:t>пунктом   1   статьи  8</w:t>
        </w:r>
      </w:hyperlink>
      <w:r>
        <w:t xml:space="preserve">,  </w:t>
      </w:r>
      <w:hyperlink r:id="rId49">
        <w:r>
          <w:rPr>
            <w:color w:val="0000FF"/>
          </w:rPr>
          <w:t>статьей  9</w:t>
        </w:r>
      </w:hyperlink>
      <w:r>
        <w:t xml:space="preserve">  Федерального  закона</w:t>
      </w:r>
    </w:p>
    <w:p w14:paraId="745550A3" w14:textId="77777777" w:rsidR="004273E5" w:rsidRDefault="004273E5">
      <w:pPr>
        <w:pStyle w:val="ConsPlusNonformat"/>
        <w:jc w:val="both"/>
      </w:pPr>
      <w:proofErr w:type="gramStart"/>
      <w:r>
        <w:t>от  27.07.2006</w:t>
      </w:r>
      <w:proofErr w:type="gramEnd"/>
      <w:r>
        <w:t xml:space="preserve">  N 152-ФЗ "О персональных данных", свободно, своей волей и в</w:t>
      </w:r>
    </w:p>
    <w:p w14:paraId="080378B3" w14:textId="77777777" w:rsidR="004273E5" w:rsidRDefault="004273E5">
      <w:pPr>
        <w:pStyle w:val="ConsPlusNonformat"/>
        <w:jc w:val="both"/>
      </w:pPr>
      <w:r>
        <w:t>своем    интересе    даю   согласие   администрации   города   Красноярска,</w:t>
      </w:r>
    </w:p>
    <w:p w14:paraId="083A2BB2" w14:textId="77777777" w:rsidR="004273E5" w:rsidRDefault="004273E5">
      <w:pPr>
        <w:pStyle w:val="ConsPlusNonformat"/>
        <w:jc w:val="both"/>
      </w:pPr>
      <w:proofErr w:type="gramStart"/>
      <w:r>
        <w:t>зарегистрированной  по</w:t>
      </w:r>
      <w:proofErr w:type="gramEnd"/>
      <w:r>
        <w:t xml:space="preserve">  адресу: 660049, г. Красноярск, ул. Карла Маркса, 93</w:t>
      </w:r>
    </w:p>
    <w:p w14:paraId="3AAAF5C6" w14:textId="77777777" w:rsidR="004273E5" w:rsidRDefault="004273E5">
      <w:pPr>
        <w:pStyle w:val="ConsPlusNonformat"/>
        <w:jc w:val="both"/>
      </w:pPr>
      <w:r>
        <w:t>(</w:t>
      </w:r>
      <w:proofErr w:type="gramStart"/>
      <w:r>
        <w:t>ИНН  2451000840</w:t>
      </w:r>
      <w:proofErr w:type="gramEnd"/>
      <w:r>
        <w:t>,  ОГРН  1022402655758) (далее - Оператор), на обработку, в</w:t>
      </w:r>
    </w:p>
    <w:p w14:paraId="4BA389EA" w14:textId="77777777" w:rsidR="004273E5" w:rsidRDefault="004273E5">
      <w:pPr>
        <w:pStyle w:val="ConsPlusNonformat"/>
        <w:jc w:val="both"/>
      </w:pPr>
      <w:r>
        <w:t xml:space="preserve">том   числе   с   использованием   </w:t>
      </w:r>
      <w:proofErr w:type="gramStart"/>
      <w:r>
        <w:t>средств  автоматизации</w:t>
      </w:r>
      <w:proofErr w:type="gramEnd"/>
      <w:r>
        <w:t>,  следующих  моих</w:t>
      </w:r>
    </w:p>
    <w:p w14:paraId="5BEEBFCE" w14:textId="77777777" w:rsidR="004273E5" w:rsidRDefault="004273E5">
      <w:pPr>
        <w:pStyle w:val="ConsPlusNonformat"/>
        <w:jc w:val="both"/>
      </w:pPr>
      <w:r>
        <w:t>персональных данных:</w:t>
      </w:r>
    </w:p>
    <w:p w14:paraId="71412DF4" w14:textId="77777777" w:rsidR="004273E5" w:rsidRDefault="004273E5">
      <w:pPr>
        <w:pStyle w:val="ConsPlusNonformat"/>
        <w:jc w:val="both"/>
      </w:pPr>
      <w:r>
        <w:t xml:space="preserve">    фамилия, имя, отчество (при наличии), дата и место рождения, контактная</w:t>
      </w:r>
    </w:p>
    <w:p w14:paraId="6C8CEDF6" w14:textId="77777777" w:rsidR="004273E5" w:rsidRDefault="004273E5">
      <w:pPr>
        <w:pStyle w:val="ConsPlusNonformat"/>
        <w:jc w:val="both"/>
      </w:pPr>
      <w:proofErr w:type="gramStart"/>
      <w:r>
        <w:t>информация  Заявителя</w:t>
      </w:r>
      <w:proofErr w:type="gramEnd"/>
      <w:r>
        <w:t xml:space="preserve">  (номер  телефона,  адрес электронной почты, почтовый</w:t>
      </w:r>
    </w:p>
    <w:p w14:paraId="7591EE2D" w14:textId="77777777" w:rsidR="004273E5" w:rsidRDefault="004273E5">
      <w:pPr>
        <w:pStyle w:val="ConsPlusNonformat"/>
        <w:jc w:val="both"/>
      </w:pPr>
      <w:r>
        <w:t>адрес</w:t>
      </w:r>
      <w:proofErr w:type="gramStart"/>
      <w:r>
        <w:t>),  а</w:t>
      </w:r>
      <w:proofErr w:type="gramEnd"/>
      <w:r>
        <w:t xml:space="preserve">  также  реквизиты документа, удостоверяющего личность Заявителя,</w:t>
      </w:r>
    </w:p>
    <w:p w14:paraId="7A6B1F44" w14:textId="77777777" w:rsidR="004273E5" w:rsidRDefault="004273E5">
      <w:pPr>
        <w:pStyle w:val="ConsPlusNonformat"/>
        <w:jc w:val="both"/>
      </w:pPr>
      <w:proofErr w:type="gramStart"/>
      <w:r>
        <w:t>сведения  о</w:t>
      </w:r>
      <w:proofErr w:type="gramEnd"/>
      <w:r>
        <w:t xml:space="preserve">  дате  выдачи  указанного  документа  и  выдавшем  его  органе,</w:t>
      </w:r>
    </w:p>
    <w:p w14:paraId="7A9B7BB2" w14:textId="77777777" w:rsidR="004273E5" w:rsidRDefault="004273E5">
      <w:pPr>
        <w:pStyle w:val="ConsPlusNonformat"/>
        <w:jc w:val="both"/>
      </w:pPr>
      <w:r>
        <w:t>индивидуальный номер налогоплательщика, банковские реквизиты;</w:t>
      </w:r>
    </w:p>
    <w:p w14:paraId="39E54F94" w14:textId="77777777" w:rsidR="004273E5" w:rsidRDefault="004273E5">
      <w:pPr>
        <w:pStyle w:val="ConsPlusNonformat"/>
        <w:jc w:val="both"/>
      </w:pPr>
      <w:r>
        <w:t xml:space="preserve">    </w:t>
      </w:r>
      <w:proofErr w:type="gramStart"/>
      <w:r>
        <w:t>фамилия,  имя</w:t>
      </w:r>
      <w:proofErr w:type="gramEnd"/>
      <w:r>
        <w:t>,  отчество, адрес представителя от имени Заявителя, номер</w:t>
      </w:r>
    </w:p>
    <w:p w14:paraId="2D2ABA9B" w14:textId="77777777" w:rsidR="004273E5" w:rsidRDefault="004273E5">
      <w:pPr>
        <w:pStyle w:val="ConsPlusNonformat"/>
        <w:jc w:val="both"/>
      </w:pPr>
      <w:proofErr w:type="gramStart"/>
      <w:r>
        <w:t>основного  документа</w:t>
      </w:r>
      <w:proofErr w:type="gramEnd"/>
      <w:r>
        <w:t>,  удостоверяющего его личность, сведения о дате выдачи</w:t>
      </w:r>
    </w:p>
    <w:p w14:paraId="5B459DFB" w14:textId="77777777" w:rsidR="004273E5" w:rsidRDefault="004273E5">
      <w:pPr>
        <w:pStyle w:val="ConsPlusNonformat"/>
        <w:jc w:val="both"/>
      </w:pPr>
      <w:proofErr w:type="gramStart"/>
      <w:r>
        <w:t>указанного  документа</w:t>
      </w:r>
      <w:proofErr w:type="gramEnd"/>
      <w:r>
        <w:t xml:space="preserve">  и  выдавшем  его  органе, реквизиты доверенности или</w:t>
      </w:r>
    </w:p>
    <w:p w14:paraId="18CA7F93" w14:textId="77777777" w:rsidR="004273E5" w:rsidRDefault="004273E5">
      <w:pPr>
        <w:pStyle w:val="ConsPlusNonformat"/>
        <w:jc w:val="both"/>
      </w:pPr>
      <w:r>
        <w:t xml:space="preserve">иного   </w:t>
      </w:r>
      <w:proofErr w:type="gramStart"/>
      <w:r>
        <w:t>документа,  подтверждающего</w:t>
      </w:r>
      <w:proofErr w:type="gramEnd"/>
      <w:r>
        <w:t xml:space="preserve">  полномочия  этого  представителя  (при</w:t>
      </w:r>
    </w:p>
    <w:p w14:paraId="2B8CF8A1" w14:textId="77777777" w:rsidR="004273E5" w:rsidRDefault="004273E5">
      <w:pPr>
        <w:pStyle w:val="ConsPlusNonformat"/>
        <w:jc w:val="both"/>
      </w:pPr>
      <w:r>
        <w:t>получении согласия от представителя Заявителя);</w:t>
      </w:r>
    </w:p>
    <w:p w14:paraId="5A2B043D" w14:textId="77777777" w:rsidR="004273E5" w:rsidRDefault="004273E5">
      <w:pPr>
        <w:pStyle w:val="ConsPlusNonformat"/>
        <w:jc w:val="both"/>
      </w:pPr>
      <w:r>
        <w:t xml:space="preserve">    основной государственный регистрационный номер записи о государственной</w:t>
      </w:r>
    </w:p>
    <w:p w14:paraId="3F4E8A80" w14:textId="77777777" w:rsidR="004273E5" w:rsidRDefault="004273E5">
      <w:pPr>
        <w:pStyle w:val="ConsPlusNonformat"/>
        <w:jc w:val="both"/>
      </w:pPr>
      <w:r>
        <w:t>регистрации индивидуального предпринимателя (ОГРНИП);</w:t>
      </w:r>
    </w:p>
    <w:p w14:paraId="43243162" w14:textId="77777777" w:rsidR="004273E5" w:rsidRDefault="004273E5">
      <w:pPr>
        <w:pStyle w:val="ConsPlusNonformat"/>
        <w:jc w:val="both"/>
      </w:pPr>
      <w:r>
        <w:t xml:space="preserve">    идентификационный номер налогоплательщика (ИНН);</w:t>
      </w:r>
    </w:p>
    <w:p w14:paraId="5E87511E" w14:textId="77777777" w:rsidR="004273E5" w:rsidRDefault="004273E5">
      <w:pPr>
        <w:pStyle w:val="ConsPlusNonformat"/>
        <w:jc w:val="both"/>
      </w:pPr>
      <w:r>
        <w:t xml:space="preserve">    сведения о предоставленной поддержке (если имеется);</w:t>
      </w:r>
    </w:p>
    <w:p w14:paraId="083FE7E9" w14:textId="77777777" w:rsidR="004273E5" w:rsidRDefault="004273E5">
      <w:pPr>
        <w:pStyle w:val="ConsPlusNonformat"/>
        <w:jc w:val="both"/>
      </w:pPr>
      <w:r>
        <w:t xml:space="preserve">    информация о нарушении порядка и условий предоставления поддержки (если</w:t>
      </w:r>
    </w:p>
    <w:p w14:paraId="16B07A5D" w14:textId="77777777" w:rsidR="004273E5" w:rsidRDefault="004273E5">
      <w:pPr>
        <w:pStyle w:val="ConsPlusNonformat"/>
        <w:jc w:val="both"/>
      </w:pPr>
      <w:r>
        <w:t>имеется), в том числе о не целевом использовании средств поддержки;</w:t>
      </w:r>
    </w:p>
    <w:p w14:paraId="0B52F56A" w14:textId="77777777" w:rsidR="004273E5" w:rsidRDefault="004273E5">
      <w:pPr>
        <w:pStyle w:val="ConsPlusNonformat"/>
        <w:jc w:val="both"/>
      </w:pPr>
      <w:r>
        <w:t xml:space="preserve">    сведения о должности;</w:t>
      </w:r>
    </w:p>
    <w:p w14:paraId="089D9CC2" w14:textId="77777777" w:rsidR="004273E5" w:rsidRDefault="004273E5">
      <w:pPr>
        <w:pStyle w:val="ConsPlusNonformat"/>
        <w:jc w:val="both"/>
      </w:pPr>
      <w:r>
        <w:t xml:space="preserve">    номер расчетного (текущего) или корреспондентского счета;</w:t>
      </w:r>
    </w:p>
    <w:p w14:paraId="21936943" w14:textId="77777777" w:rsidR="004273E5" w:rsidRDefault="004273E5">
      <w:pPr>
        <w:pStyle w:val="ConsPlusNonformat"/>
        <w:jc w:val="both"/>
      </w:pPr>
      <w:r>
        <w:t xml:space="preserve">    иные   персональные   </w:t>
      </w:r>
      <w:proofErr w:type="gramStart"/>
      <w:r>
        <w:t xml:space="preserve">данные,   </w:t>
      </w:r>
      <w:proofErr w:type="gramEnd"/>
      <w:r>
        <w:t>специально   предоставленные  мной  для</w:t>
      </w:r>
    </w:p>
    <w:p w14:paraId="2F39FE51" w14:textId="77777777" w:rsidR="004273E5" w:rsidRDefault="004273E5">
      <w:pPr>
        <w:pStyle w:val="ConsPlusNonformat"/>
        <w:jc w:val="both"/>
      </w:pPr>
      <w:r>
        <w:t>заключения и исполнения договора о предоставлении субсидии.</w:t>
      </w:r>
    </w:p>
    <w:p w14:paraId="5EDE2E22" w14:textId="77777777" w:rsidR="004273E5" w:rsidRDefault="004273E5">
      <w:pPr>
        <w:pStyle w:val="ConsPlusNonformat"/>
        <w:jc w:val="both"/>
      </w:pPr>
      <w:r>
        <w:t xml:space="preserve">    Целями обработки моих персональных данных являются:</w:t>
      </w:r>
    </w:p>
    <w:p w14:paraId="0C9CBDD9" w14:textId="77777777" w:rsidR="004273E5" w:rsidRDefault="004273E5">
      <w:pPr>
        <w:pStyle w:val="ConsPlusNonformat"/>
        <w:jc w:val="both"/>
      </w:pPr>
      <w:r>
        <w:t xml:space="preserve">    организация и проведение отбора получателей субсидии - субъектов малого</w:t>
      </w:r>
    </w:p>
    <w:p w14:paraId="742BEC18" w14:textId="77777777" w:rsidR="004273E5" w:rsidRDefault="004273E5">
      <w:pPr>
        <w:pStyle w:val="ConsPlusNonformat"/>
        <w:jc w:val="both"/>
      </w:pPr>
      <w:proofErr w:type="gramStart"/>
      <w:r>
        <w:t>и  среднего</w:t>
      </w:r>
      <w:proofErr w:type="gramEnd"/>
      <w:r>
        <w:t xml:space="preserve">  предпринимательства  - производителей товаров, работ, услуг на</w:t>
      </w:r>
    </w:p>
    <w:p w14:paraId="540D52BF" w14:textId="77777777" w:rsidR="004273E5" w:rsidRDefault="004273E5">
      <w:pPr>
        <w:pStyle w:val="ConsPlusNonformat"/>
        <w:jc w:val="both"/>
      </w:pPr>
      <w:proofErr w:type="gramStart"/>
      <w:r>
        <w:t>возмещение  части</w:t>
      </w:r>
      <w:proofErr w:type="gramEnd"/>
      <w:r>
        <w:t xml:space="preserve"> затрат на создание и (или) обеспечение деятельности групп</w:t>
      </w:r>
    </w:p>
    <w:p w14:paraId="1E2C574F" w14:textId="77777777" w:rsidR="004273E5" w:rsidRDefault="004273E5">
      <w:pPr>
        <w:pStyle w:val="ConsPlusNonformat"/>
        <w:jc w:val="both"/>
      </w:pPr>
      <w:r>
        <w:t>дневного времяпрепровождения детей дошкольного возраста;</w:t>
      </w:r>
    </w:p>
    <w:p w14:paraId="261E3716" w14:textId="77777777" w:rsidR="004273E5" w:rsidRDefault="004273E5">
      <w:pPr>
        <w:pStyle w:val="ConsPlusNonformat"/>
        <w:jc w:val="both"/>
      </w:pPr>
      <w:r>
        <w:t xml:space="preserve">    </w:t>
      </w:r>
      <w:proofErr w:type="gramStart"/>
      <w:r>
        <w:t>включение  в</w:t>
      </w:r>
      <w:proofErr w:type="gramEnd"/>
      <w:r>
        <w:t xml:space="preserve">  общедоступные источники персональных данных, в том числе:</w:t>
      </w:r>
    </w:p>
    <w:p w14:paraId="7034021C" w14:textId="77777777" w:rsidR="004273E5" w:rsidRDefault="004273E5">
      <w:pPr>
        <w:pStyle w:val="ConsPlusNonformat"/>
        <w:jc w:val="both"/>
      </w:pPr>
      <w:proofErr w:type="gramStart"/>
      <w:r>
        <w:t>публикация  (</w:t>
      </w:r>
      <w:proofErr w:type="gramEnd"/>
      <w:r>
        <w:t>размещение) в информационно-телекоммуникационной сети Интернет</w:t>
      </w:r>
    </w:p>
    <w:p w14:paraId="1641D214" w14:textId="77777777" w:rsidR="004273E5" w:rsidRDefault="004273E5">
      <w:pPr>
        <w:pStyle w:val="ConsPlusNonformat"/>
        <w:jc w:val="both"/>
      </w:pPr>
      <w:proofErr w:type="gramStart"/>
      <w:r>
        <w:t>информации  о</w:t>
      </w:r>
      <w:proofErr w:type="gramEnd"/>
      <w:r>
        <w:t xml:space="preserve">  Заявителе,  о  подаваемом  Заявителем  пакете  документов, о</w:t>
      </w:r>
    </w:p>
    <w:p w14:paraId="7624FDF0" w14:textId="77777777" w:rsidR="004273E5" w:rsidRDefault="004273E5">
      <w:pPr>
        <w:pStyle w:val="ConsPlusNonformat"/>
        <w:jc w:val="both"/>
      </w:pPr>
      <w:proofErr w:type="gramStart"/>
      <w:r>
        <w:t>результатах  отбора</w:t>
      </w:r>
      <w:proofErr w:type="gramEnd"/>
      <w:r>
        <w:t>,  иной  информации  о Заявителе, связанной с отбором, а</w:t>
      </w:r>
    </w:p>
    <w:p w14:paraId="042ED4A1" w14:textId="77777777" w:rsidR="004273E5" w:rsidRDefault="004273E5">
      <w:pPr>
        <w:pStyle w:val="ConsPlusNonformat"/>
        <w:jc w:val="both"/>
      </w:pPr>
      <w:r>
        <w:t xml:space="preserve">также  в  соответствии  со  </w:t>
      </w:r>
      <w:hyperlink r:id="rId50">
        <w:r>
          <w:rPr>
            <w:color w:val="0000FF"/>
          </w:rPr>
          <w:t>статьей  10.1</w:t>
        </w:r>
      </w:hyperlink>
      <w:r>
        <w:t xml:space="preserve"> Федерального закона от 27.07.2006</w:t>
      </w:r>
    </w:p>
    <w:p w14:paraId="139FE275" w14:textId="77777777" w:rsidR="004273E5" w:rsidRDefault="004273E5">
      <w:pPr>
        <w:pStyle w:val="ConsPlusNonformat"/>
        <w:jc w:val="both"/>
      </w:pPr>
      <w:proofErr w:type="gramStart"/>
      <w:r>
        <w:t>N  152</w:t>
      </w:r>
      <w:proofErr w:type="gramEnd"/>
      <w:r>
        <w:t>-ФЗ  "О  персональных  данных"  передача  по  открытым  каналам связи</w:t>
      </w:r>
    </w:p>
    <w:p w14:paraId="77BF5E4B" w14:textId="77777777" w:rsidR="004273E5" w:rsidRDefault="004273E5">
      <w:pPr>
        <w:pStyle w:val="ConsPlusNonformat"/>
        <w:jc w:val="both"/>
      </w:pPr>
      <w:r>
        <w:t>(</w:t>
      </w:r>
      <w:proofErr w:type="gramStart"/>
      <w:r>
        <w:t>электронная  почта</w:t>
      </w:r>
      <w:proofErr w:type="gramEnd"/>
      <w:r>
        <w:t>),  сведений о Заявителе - получателе поддержки в случае</w:t>
      </w:r>
    </w:p>
    <w:p w14:paraId="03916181" w14:textId="77777777" w:rsidR="004273E5" w:rsidRDefault="004273E5">
      <w:pPr>
        <w:pStyle w:val="ConsPlusNonformat"/>
        <w:jc w:val="both"/>
      </w:pPr>
      <w:r>
        <w:t>принятия комиссией по отбору решения о предоставлении субсидии;</w:t>
      </w:r>
    </w:p>
    <w:p w14:paraId="7B5647E2" w14:textId="77777777" w:rsidR="004273E5" w:rsidRDefault="004273E5">
      <w:pPr>
        <w:pStyle w:val="ConsPlusNonformat"/>
        <w:jc w:val="both"/>
      </w:pPr>
      <w:r>
        <w:t xml:space="preserve">    </w:t>
      </w:r>
      <w:proofErr w:type="gramStart"/>
      <w:r>
        <w:t>доступ  к</w:t>
      </w:r>
      <w:proofErr w:type="gramEnd"/>
      <w:r>
        <w:t xml:space="preserve">  представленным  Заявителем документам любых заинтересованных</w:t>
      </w:r>
    </w:p>
    <w:p w14:paraId="3810A7E2" w14:textId="77777777" w:rsidR="004273E5" w:rsidRDefault="004273E5">
      <w:pPr>
        <w:pStyle w:val="ConsPlusNonformat"/>
        <w:jc w:val="both"/>
      </w:pPr>
      <w:proofErr w:type="gramStart"/>
      <w:r>
        <w:t xml:space="preserve">лиц,   </w:t>
      </w:r>
      <w:proofErr w:type="gramEnd"/>
      <w:r>
        <w:t>а   также   в  целях  учета  бюджетных  и  денежных  обязательств  и</w:t>
      </w:r>
    </w:p>
    <w:p w14:paraId="72054976" w14:textId="77777777" w:rsidR="004273E5" w:rsidRDefault="004273E5">
      <w:pPr>
        <w:pStyle w:val="ConsPlusNonformat"/>
        <w:jc w:val="both"/>
      </w:pPr>
      <w:r>
        <w:t>санкционирования оплаты денежных обязательств.</w:t>
      </w:r>
    </w:p>
    <w:p w14:paraId="4FE03531" w14:textId="77777777" w:rsidR="004273E5" w:rsidRDefault="004273E5">
      <w:pPr>
        <w:pStyle w:val="ConsPlusNonformat"/>
        <w:jc w:val="both"/>
      </w:pPr>
      <w:r>
        <w:t xml:space="preserve">    </w:t>
      </w:r>
      <w:proofErr w:type="gramStart"/>
      <w:r>
        <w:t>Предоставляю  Оператору</w:t>
      </w:r>
      <w:proofErr w:type="gramEnd"/>
      <w:r>
        <w:t xml:space="preserve">  право  осуществлять  все действия (операции) с</w:t>
      </w:r>
    </w:p>
    <w:p w14:paraId="6765866B" w14:textId="77777777" w:rsidR="004273E5" w:rsidRDefault="004273E5">
      <w:pPr>
        <w:pStyle w:val="ConsPlusNonformat"/>
        <w:jc w:val="both"/>
      </w:pPr>
      <w:r>
        <w:t xml:space="preserve">моими    персональными   </w:t>
      </w:r>
      <w:proofErr w:type="gramStart"/>
      <w:r>
        <w:t xml:space="preserve">данными,   </w:t>
      </w:r>
      <w:proofErr w:type="gramEnd"/>
      <w:r>
        <w:t>то   есть   на   совершение   действий,</w:t>
      </w:r>
    </w:p>
    <w:p w14:paraId="3CE2AD1C" w14:textId="77777777" w:rsidR="004273E5" w:rsidRDefault="004273E5">
      <w:pPr>
        <w:pStyle w:val="ConsPlusNonformat"/>
        <w:jc w:val="both"/>
      </w:pPr>
      <w:r>
        <w:lastRenderedPageBreak/>
        <w:t xml:space="preserve">предусмотренных  </w:t>
      </w:r>
      <w:hyperlink r:id="rId51">
        <w:r>
          <w:rPr>
            <w:color w:val="0000FF"/>
          </w:rPr>
          <w:t>пунктом  3  статьи  3</w:t>
        </w:r>
      </w:hyperlink>
      <w:r>
        <w:t xml:space="preserve">  Федерального  закона  от 27.07.2006</w:t>
      </w:r>
    </w:p>
    <w:p w14:paraId="5F17D6C6" w14:textId="77777777" w:rsidR="004273E5" w:rsidRDefault="004273E5">
      <w:pPr>
        <w:pStyle w:val="ConsPlusNonformat"/>
        <w:jc w:val="both"/>
      </w:pPr>
      <w:proofErr w:type="gramStart"/>
      <w:r>
        <w:t>N  152</w:t>
      </w:r>
      <w:proofErr w:type="gramEnd"/>
      <w:r>
        <w:t>-ФЗ "О персональных данных", включая: сбор, систематизацию, внесение,</w:t>
      </w:r>
    </w:p>
    <w:p w14:paraId="30974E56" w14:textId="77777777" w:rsidR="004273E5" w:rsidRDefault="004273E5">
      <w:pPr>
        <w:pStyle w:val="ConsPlusNonformat"/>
        <w:jc w:val="both"/>
      </w:pPr>
      <w:r>
        <w:t>в том числе в Единый реестр субъектов малого и среднего предпринимательства</w:t>
      </w:r>
    </w:p>
    <w:p w14:paraId="37A4FC01" w14:textId="77777777" w:rsidR="004273E5" w:rsidRDefault="004273E5">
      <w:pPr>
        <w:pStyle w:val="ConsPlusNonformat"/>
        <w:jc w:val="both"/>
      </w:pPr>
      <w:r>
        <w:t xml:space="preserve">-  </w:t>
      </w:r>
      <w:proofErr w:type="gramStart"/>
      <w:r>
        <w:t>получателей  поддержки</w:t>
      </w:r>
      <w:proofErr w:type="gramEnd"/>
      <w:r>
        <w:t xml:space="preserve"> (https://rmsp-pp.nalog.ru), накопление, хранение,</w:t>
      </w:r>
    </w:p>
    <w:p w14:paraId="4F648622" w14:textId="77777777" w:rsidR="004273E5" w:rsidRDefault="004273E5">
      <w:pPr>
        <w:pStyle w:val="ConsPlusNonformat"/>
        <w:jc w:val="both"/>
      </w:pPr>
      <w:r>
        <w:t xml:space="preserve">уточнение </w:t>
      </w:r>
      <w:proofErr w:type="gramStart"/>
      <w:r>
        <w:t xml:space="preserve">   (</w:t>
      </w:r>
      <w:proofErr w:type="gramEnd"/>
      <w:r>
        <w:t>обновление,    изменение),    обезличивание,    блокирование,</w:t>
      </w:r>
    </w:p>
    <w:p w14:paraId="5E7AA309" w14:textId="77777777" w:rsidR="004273E5" w:rsidRDefault="004273E5">
      <w:pPr>
        <w:pStyle w:val="ConsPlusNonformat"/>
        <w:jc w:val="both"/>
      </w:pPr>
      <w:r>
        <w:t>уничтожение, использование, передачу по открытым каналам связи (электронная</w:t>
      </w:r>
    </w:p>
    <w:p w14:paraId="21CD848F" w14:textId="77777777" w:rsidR="004273E5" w:rsidRDefault="004273E5">
      <w:pPr>
        <w:pStyle w:val="ConsPlusNonformat"/>
        <w:jc w:val="both"/>
      </w:pPr>
      <w:r>
        <w:t>почта).</w:t>
      </w:r>
    </w:p>
    <w:p w14:paraId="64633831" w14:textId="77777777" w:rsidR="004273E5" w:rsidRDefault="004273E5">
      <w:pPr>
        <w:pStyle w:val="ConsPlusNonformat"/>
        <w:jc w:val="both"/>
      </w:pPr>
      <w:r>
        <w:t xml:space="preserve">    В процессе обработки Оператором моих персональных данных я предоставляю</w:t>
      </w:r>
    </w:p>
    <w:p w14:paraId="4D6F8C43" w14:textId="77777777" w:rsidR="004273E5" w:rsidRDefault="004273E5">
      <w:pPr>
        <w:pStyle w:val="ConsPlusNonformat"/>
        <w:jc w:val="both"/>
      </w:pPr>
      <w:proofErr w:type="gramStart"/>
      <w:r>
        <w:t>право  его</w:t>
      </w:r>
      <w:proofErr w:type="gramEnd"/>
      <w:r>
        <w:t xml:space="preserve">  работникам  обрабатывать  мои  персональные  данные посредством</w:t>
      </w:r>
    </w:p>
    <w:p w14:paraId="4B64C5B9" w14:textId="77777777" w:rsidR="004273E5" w:rsidRDefault="004273E5">
      <w:pPr>
        <w:pStyle w:val="ConsPlusNonformat"/>
        <w:jc w:val="both"/>
      </w:pPr>
      <w:proofErr w:type="gramStart"/>
      <w:r>
        <w:t>внесения  их</w:t>
      </w:r>
      <w:proofErr w:type="gramEnd"/>
      <w:r>
        <w:t xml:space="preserve">  в  электронные  базы  данных,  включения в списки (реестры) и</w:t>
      </w:r>
    </w:p>
    <w:p w14:paraId="74022CCF" w14:textId="77777777" w:rsidR="004273E5" w:rsidRDefault="004273E5">
      <w:pPr>
        <w:pStyle w:val="ConsPlusNonformat"/>
        <w:jc w:val="both"/>
      </w:pPr>
      <w:proofErr w:type="gramStart"/>
      <w:r>
        <w:t>отчетные  формы</w:t>
      </w:r>
      <w:proofErr w:type="gramEnd"/>
      <w:r>
        <w:t>,  предусмотренные  документами,  регламентирующими  порядок</w:t>
      </w:r>
    </w:p>
    <w:p w14:paraId="127E02E7" w14:textId="77777777" w:rsidR="004273E5" w:rsidRDefault="004273E5">
      <w:pPr>
        <w:pStyle w:val="ConsPlusNonformat"/>
        <w:jc w:val="both"/>
      </w:pPr>
      <w:proofErr w:type="gramStart"/>
      <w:r>
        <w:t>ведения  и</w:t>
      </w:r>
      <w:proofErr w:type="gramEnd"/>
      <w:r>
        <w:t xml:space="preserve"> состав данных в учетно-отчетной документации, а также передавать</w:t>
      </w:r>
    </w:p>
    <w:p w14:paraId="07421B95" w14:textId="77777777" w:rsidR="004273E5" w:rsidRDefault="004273E5">
      <w:pPr>
        <w:pStyle w:val="ConsPlusNonformat"/>
        <w:jc w:val="both"/>
      </w:pPr>
      <w:proofErr w:type="gramStart"/>
      <w:r>
        <w:t>мои  персональные</w:t>
      </w:r>
      <w:proofErr w:type="gramEnd"/>
      <w:r>
        <w:t xml:space="preserve">  данные  другим  ответственным  лицам Оператора и третьим</w:t>
      </w:r>
    </w:p>
    <w:p w14:paraId="0E28D76F" w14:textId="77777777" w:rsidR="004273E5" w:rsidRDefault="004273E5">
      <w:pPr>
        <w:pStyle w:val="ConsPlusNonformat"/>
        <w:jc w:val="both"/>
      </w:pPr>
      <w:r>
        <w:t>лицам в соответствии с отношениями, установленными руководящими документами</w:t>
      </w:r>
    </w:p>
    <w:p w14:paraId="4FDD688F" w14:textId="77777777" w:rsidR="004273E5" w:rsidRDefault="004273E5">
      <w:pPr>
        <w:pStyle w:val="ConsPlusNonformat"/>
        <w:jc w:val="both"/>
      </w:pPr>
      <w:r>
        <w:t>между Оператором и третьими лицами:</w:t>
      </w:r>
    </w:p>
    <w:p w14:paraId="7C01085E" w14:textId="77777777" w:rsidR="004273E5" w:rsidRDefault="004273E5">
      <w:pPr>
        <w:pStyle w:val="ConsPlusNonformat"/>
        <w:jc w:val="both"/>
      </w:pPr>
      <w:r>
        <w:t xml:space="preserve">    </w:t>
      </w:r>
      <w:proofErr w:type="gramStart"/>
      <w:r>
        <w:t>Федеральной  налоговой</w:t>
      </w:r>
      <w:proofErr w:type="gramEnd"/>
      <w:r>
        <w:t xml:space="preserve">  службой  России,  находящейся  по адресу: город</w:t>
      </w:r>
    </w:p>
    <w:p w14:paraId="4EAAF6DB" w14:textId="77777777" w:rsidR="004273E5" w:rsidRDefault="004273E5">
      <w:pPr>
        <w:pStyle w:val="ConsPlusNonformat"/>
        <w:jc w:val="both"/>
      </w:pPr>
      <w:r>
        <w:t>Красноярск, ул. Партизана Железняка, 46;</w:t>
      </w:r>
    </w:p>
    <w:p w14:paraId="0FCD2161" w14:textId="77777777" w:rsidR="004273E5" w:rsidRDefault="004273E5">
      <w:pPr>
        <w:pStyle w:val="ConsPlusNonformat"/>
        <w:jc w:val="both"/>
      </w:pPr>
      <w:r>
        <w:t xml:space="preserve">    </w:t>
      </w:r>
      <w:proofErr w:type="gramStart"/>
      <w:r>
        <w:t>отделом  N</w:t>
      </w:r>
      <w:proofErr w:type="gramEnd"/>
      <w:r>
        <w:t xml:space="preserve">  19  Управления  федерального  казначейства по Красноярскому</w:t>
      </w:r>
    </w:p>
    <w:p w14:paraId="4B863658" w14:textId="77777777" w:rsidR="004273E5" w:rsidRDefault="004273E5">
      <w:pPr>
        <w:pStyle w:val="ConsPlusNonformat"/>
        <w:jc w:val="both"/>
      </w:pPr>
      <w:r>
        <w:t>краю, находящимся по адресу: город Красноярск, проспект Мира, 103;</w:t>
      </w:r>
    </w:p>
    <w:p w14:paraId="76DF98F8" w14:textId="77777777" w:rsidR="004273E5" w:rsidRDefault="004273E5">
      <w:pPr>
        <w:pStyle w:val="ConsPlusNonformat"/>
        <w:jc w:val="both"/>
      </w:pPr>
      <w:r>
        <w:t xml:space="preserve">    агентством развития малого и среднего предпринимательства Красноярского</w:t>
      </w:r>
    </w:p>
    <w:p w14:paraId="7AFC5B79" w14:textId="77777777" w:rsidR="004273E5" w:rsidRDefault="004273E5">
      <w:pPr>
        <w:pStyle w:val="ConsPlusNonformat"/>
        <w:jc w:val="both"/>
      </w:pPr>
      <w:r>
        <w:t>края, находящимся по адресу: город Красноярск, проспект Свободный, 75;</w:t>
      </w:r>
    </w:p>
    <w:p w14:paraId="3E4E3B0D" w14:textId="77777777" w:rsidR="004273E5" w:rsidRDefault="004273E5">
      <w:pPr>
        <w:pStyle w:val="ConsPlusNonformat"/>
        <w:jc w:val="both"/>
      </w:pPr>
      <w:r>
        <w:t xml:space="preserve">    </w:t>
      </w:r>
      <w:proofErr w:type="gramStart"/>
      <w:r>
        <w:t>Красноярским  городским</w:t>
      </w:r>
      <w:proofErr w:type="gramEnd"/>
      <w:r>
        <w:t xml:space="preserve"> Советом депутатов, находящимся по адресу: город</w:t>
      </w:r>
    </w:p>
    <w:p w14:paraId="5A3C3292" w14:textId="77777777" w:rsidR="004273E5" w:rsidRDefault="004273E5">
      <w:pPr>
        <w:pStyle w:val="ConsPlusNonformat"/>
        <w:jc w:val="both"/>
      </w:pPr>
      <w:r>
        <w:t>Красноярск, ул. Карла Маркса, 93;</w:t>
      </w:r>
    </w:p>
    <w:p w14:paraId="526CE481" w14:textId="77777777" w:rsidR="004273E5" w:rsidRDefault="004273E5">
      <w:pPr>
        <w:pStyle w:val="ConsPlusNonformat"/>
        <w:jc w:val="both"/>
      </w:pPr>
      <w:r>
        <w:t xml:space="preserve">    Контрольно-</w:t>
      </w:r>
      <w:proofErr w:type="gramStart"/>
      <w:r>
        <w:t>счетной  палатой</w:t>
      </w:r>
      <w:proofErr w:type="gramEnd"/>
      <w:r>
        <w:t xml:space="preserve">  города Красноярска, находящейся по адресу:</w:t>
      </w:r>
    </w:p>
    <w:p w14:paraId="3686FE0F" w14:textId="77777777" w:rsidR="004273E5" w:rsidRDefault="004273E5">
      <w:pPr>
        <w:pStyle w:val="ConsPlusNonformat"/>
        <w:jc w:val="both"/>
      </w:pPr>
      <w:r>
        <w:t>город Красноярск, ул. Сурикова, 6;</w:t>
      </w:r>
    </w:p>
    <w:p w14:paraId="73CD4D14" w14:textId="77777777" w:rsidR="004273E5" w:rsidRDefault="004273E5">
      <w:pPr>
        <w:pStyle w:val="ConsPlusNonformat"/>
        <w:jc w:val="both"/>
      </w:pPr>
      <w:r>
        <w:t xml:space="preserve">    </w:t>
      </w:r>
      <w:proofErr w:type="gramStart"/>
      <w:r>
        <w:t>Межмуниципальным  управлением</w:t>
      </w:r>
      <w:proofErr w:type="gramEnd"/>
      <w:r>
        <w:t xml:space="preserve">  Министерства  внутренних  дел Российской</w:t>
      </w:r>
    </w:p>
    <w:p w14:paraId="2612EAFC" w14:textId="77777777" w:rsidR="004273E5" w:rsidRDefault="004273E5">
      <w:pPr>
        <w:pStyle w:val="ConsPlusNonformat"/>
        <w:jc w:val="both"/>
      </w:pPr>
      <w:proofErr w:type="gramStart"/>
      <w:r>
        <w:t>Федерации  "</w:t>
      </w:r>
      <w:proofErr w:type="gramEnd"/>
      <w:r>
        <w:t>Красноярское",  находящимся  по  адресу:  город Красноярск, ул.</w:t>
      </w:r>
    </w:p>
    <w:p w14:paraId="3ECD7C9F" w14:textId="77777777" w:rsidR="004273E5" w:rsidRDefault="004273E5">
      <w:pPr>
        <w:pStyle w:val="ConsPlusNonformat"/>
        <w:jc w:val="both"/>
      </w:pPr>
      <w:r>
        <w:t>Дубровинского, 72.</w:t>
      </w:r>
    </w:p>
    <w:p w14:paraId="6C32A6A4" w14:textId="77777777" w:rsidR="004273E5" w:rsidRDefault="004273E5">
      <w:pPr>
        <w:pStyle w:val="ConsPlusNonformat"/>
        <w:jc w:val="both"/>
      </w:pPr>
      <w:r>
        <w:t xml:space="preserve">    </w:t>
      </w:r>
      <w:proofErr w:type="gramStart"/>
      <w:r>
        <w:t>Оператор  имеет</w:t>
      </w:r>
      <w:proofErr w:type="gramEnd"/>
      <w:r>
        <w:t xml:space="preserve"> право во исполнение своих обязательств в соответствии с</w:t>
      </w:r>
    </w:p>
    <w:p w14:paraId="6E2FDB56" w14:textId="77777777" w:rsidR="004273E5" w:rsidRDefault="004273E5">
      <w:pPr>
        <w:pStyle w:val="ConsPlusNonformat"/>
        <w:jc w:val="both"/>
      </w:pPr>
      <w:proofErr w:type="gramStart"/>
      <w:r>
        <w:t xml:space="preserve">отношениями,   </w:t>
      </w:r>
      <w:proofErr w:type="gramEnd"/>
      <w:r>
        <w:t>установленными   руководящими  документами,  осуществлять  с</w:t>
      </w:r>
    </w:p>
    <w:p w14:paraId="3CFE5287" w14:textId="77777777" w:rsidR="004273E5" w:rsidRDefault="004273E5">
      <w:pPr>
        <w:pStyle w:val="ConsPlusNonformat"/>
        <w:jc w:val="both"/>
      </w:pPr>
      <w:proofErr w:type="gramStart"/>
      <w:r>
        <w:t>третьими  лицами</w:t>
      </w:r>
      <w:proofErr w:type="gramEnd"/>
      <w:r>
        <w:t xml:space="preserve">  обмен  (прием  и  передачу) моими персональными данными с</w:t>
      </w:r>
    </w:p>
    <w:p w14:paraId="03B0C842" w14:textId="77777777" w:rsidR="004273E5" w:rsidRDefault="004273E5">
      <w:pPr>
        <w:pStyle w:val="ConsPlusNonformat"/>
        <w:jc w:val="both"/>
      </w:pPr>
      <w:proofErr w:type="gramStart"/>
      <w:r>
        <w:t>использованием  машинных</w:t>
      </w:r>
      <w:proofErr w:type="gramEnd"/>
      <w:r>
        <w:t xml:space="preserve">  носителей  информации, каналов связи (в том числе</w:t>
      </w:r>
    </w:p>
    <w:p w14:paraId="2FFF3CD5" w14:textId="77777777" w:rsidR="004273E5" w:rsidRDefault="004273E5">
      <w:pPr>
        <w:pStyle w:val="ConsPlusNonformat"/>
        <w:jc w:val="both"/>
      </w:pPr>
      <w:proofErr w:type="gramStart"/>
      <w:r>
        <w:t>открытых  и</w:t>
      </w:r>
      <w:proofErr w:type="gramEnd"/>
      <w:r>
        <w:t xml:space="preserve">  внутренних)  и  в  виде  бумажных  документов без специального</w:t>
      </w:r>
    </w:p>
    <w:p w14:paraId="6DCD7B56" w14:textId="77777777" w:rsidR="004273E5" w:rsidRDefault="004273E5">
      <w:pPr>
        <w:pStyle w:val="ConsPlusNonformat"/>
        <w:jc w:val="both"/>
      </w:pPr>
      <w:r>
        <w:t>уведомления меня об этом.</w:t>
      </w:r>
    </w:p>
    <w:p w14:paraId="7F0188C6" w14:textId="77777777" w:rsidR="004273E5" w:rsidRDefault="004273E5">
      <w:pPr>
        <w:pStyle w:val="ConsPlusNonformat"/>
        <w:jc w:val="both"/>
      </w:pPr>
      <w:r>
        <w:t xml:space="preserve">    Я ознакомлен (а), что:</w:t>
      </w:r>
    </w:p>
    <w:p w14:paraId="78E921EA" w14:textId="77777777" w:rsidR="004273E5" w:rsidRDefault="004273E5">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22C7164E" w14:textId="77777777" w:rsidR="004273E5" w:rsidRDefault="004273E5">
      <w:pPr>
        <w:pStyle w:val="ConsPlusNonformat"/>
        <w:jc w:val="both"/>
      </w:pPr>
      <w:proofErr w:type="gramStart"/>
      <w:r>
        <w:t>подписания  настоящего</w:t>
      </w:r>
      <w:proofErr w:type="gramEnd"/>
      <w:r>
        <w:t xml:space="preserve"> согласия в течение всего срока нахождения информации</w:t>
      </w:r>
    </w:p>
    <w:p w14:paraId="4AAF7165" w14:textId="77777777" w:rsidR="004273E5" w:rsidRDefault="004273E5">
      <w:pPr>
        <w:pStyle w:val="ConsPlusNonformat"/>
        <w:jc w:val="both"/>
      </w:pPr>
      <w:proofErr w:type="gramStart"/>
      <w:r>
        <w:t>о  получателе</w:t>
      </w:r>
      <w:proofErr w:type="gramEnd"/>
      <w:r>
        <w:t xml:space="preserve">  поддержки  в  Едином  реестре  субъектов  малого  и среднего</w:t>
      </w:r>
    </w:p>
    <w:p w14:paraId="479E1F56" w14:textId="77777777" w:rsidR="004273E5" w:rsidRDefault="004273E5">
      <w:pPr>
        <w:pStyle w:val="ConsPlusNonformat"/>
        <w:jc w:val="both"/>
      </w:pPr>
      <w:r>
        <w:t>предпринимательства - получателей поддержки;</w:t>
      </w:r>
    </w:p>
    <w:p w14:paraId="1824F272" w14:textId="77777777" w:rsidR="004273E5" w:rsidRDefault="004273E5">
      <w:pPr>
        <w:pStyle w:val="ConsPlusNonformat"/>
        <w:jc w:val="both"/>
      </w:pPr>
      <w:r>
        <w:t xml:space="preserve">    2)  </w:t>
      </w:r>
      <w:proofErr w:type="gramStart"/>
      <w:r>
        <w:t>согласие  на</w:t>
      </w:r>
      <w:proofErr w:type="gramEnd"/>
      <w:r>
        <w:t xml:space="preserve">  обработку  персональных данных может быть отозвано на</w:t>
      </w:r>
    </w:p>
    <w:p w14:paraId="5C75CED6" w14:textId="77777777" w:rsidR="004273E5" w:rsidRDefault="004273E5">
      <w:pPr>
        <w:pStyle w:val="ConsPlusNonformat"/>
        <w:jc w:val="both"/>
      </w:pPr>
      <w:r>
        <w:t>основании письменного требования в произвольной форме в любое время;</w:t>
      </w:r>
    </w:p>
    <w:p w14:paraId="2E8CD643" w14:textId="77777777" w:rsidR="004273E5" w:rsidRDefault="004273E5">
      <w:pPr>
        <w:pStyle w:val="ConsPlusNonformat"/>
        <w:jc w:val="both"/>
      </w:pPr>
      <w:r>
        <w:t xml:space="preserve">    3)  </w:t>
      </w:r>
      <w:proofErr w:type="gramStart"/>
      <w:r>
        <w:t>в  случае</w:t>
      </w:r>
      <w:proofErr w:type="gramEnd"/>
      <w:r>
        <w:t xml:space="preserve"> отзыва согласия на обработку персональных данных Оператор</w:t>
      </w:r>
    </w:p>
    <w:p w14:paraId="6C049F1B" w14:textId="77777777" w:rsidR="004273E5" w:rsidRDefault="004273E5">
      <w:pPr>
        <w:pStyle w:val="ConsPlusNonformat"/>
        <w:jc w:val="both"/>
      </w:pPr>
      <w:proofErr w:type="gramStart"/>
      <w:r>
        <w:t>вправе  продолжить</w:t>
      </w:r>
      <w:proofErr w:type="gramEnd"/>
      <w:r>
        <w:t xml:space="preserve">  обработку  персональных данных без согласия при наличии</w:t>
      </w:r>
    </w:p>
    <w:p w14:paraId="0858B5B0" w14:textId="77777777" w:rsidR="004273E5" w:rsidRDefault="004273E5">
      <w:pPr>
        <w:pStyle w:val="ConsPlusNonformat"/>
        <w:jc w:val="both"/>
      </w:pPr>
      <w:r>
        <w:t xml:space="preserve">оснований,  указанных в </w:t>
      </w:r>
      <w:hyperlink r:id="rId52">
        <w:r>
          <w:rPr>
            <w:color w:val="0000FF"/>
          </w:rPr>
          <w:t>пунктах 2</w:t>
        </w:r>
      </w:hyperlink>
      <w:r>
        <w:t xml:space="preserve"> - </w:t>
      </w:r>
      <w:hyperlink r:id="rId53">
        <w:r>
          <w:rPr>
            <w:color w:val="0000FF"/>
          </w:rPr>
          <w:t>11 части 1 статьи 6</w:t>
        </w:r>
      </w:hyperlink>
      <w:r>
        <w:t xml:space="preserve"> Федерального закона</w:t>
      </w:r>
    </w:p>
    <w:p w14:paraId="4E3EE38C" w14:textId="77777777" w:rsidR="004273E5" w:rsidRDefault="004273E5">
      <w:pPr>
        <w:pStyle w:val="ConsPlusNonformat"/>
        <w:jc w:val="both"/>
      </w:pPr>
      <w:r>
        <w:t>от 27.07.2006 N 152-ФЗ "О персональных данных";</w:t>
      </w:r>
    </w:p>
    <w:p w14:paraId="5DAC5E0E" w14:textId="77777777" w:rsidR="004273E5" w:rsidRDefault="004273E5">
      <w:pPr>
        <w:pStyle w:val="ConsPlusNonformat"/>
        <w:jc w:val="both"/>
      </w:pPr>
      <w:r>
        <w:t xml:space="preserve">    4)  персональные данные, предоставляемые в отношении третьих лиц, будут</w:t>
      </w:r>
    </w:p>
    <w:p w14:paraId="38A12404" w14:textId="77777777" w:rsidR="004273E5" w:rsidRDefault="004273E5">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18EF7AA2" w14:textId="77777777" w:rsidR="004273E5" w:rsidRDefault="004273E5">
      <w:pPr>
        <w:pStyle w:val="ConsPlusNonformat"/>
        <w:jc w:val="both"/>
      </w:pPr>
      <w:r>
        <w:t xml:space="preserve">законодательством   Российской   Федерации   на   </w:t>
      </w:r>
      <w:proofErr w:type="gramStart"/>
      <w:r>
        <w:t>Оператора,  полномочий</w:t>
      </w:r>
      <w:proofErr w:type="gramEnd"/>
      <w:r>
        <w:t xml:space="preserve">  и</w:t>
      </w:r>
    </w:p>
    <w:p w14:paraId="36404FC6" w14:textId="77777777" w:rsidR="004273E5" w:rsidRDefault="004273E5">
      <w:pPr>
        <w:pStyle w:val="ConsPlusNonformat"/>
        <w:jc w:val="both"/>
      </w:pPr>
      <w:r>
        <w:t>обязанностей.</w:t>
      </w:r>
    </w:p>
    <w:p w14:paraId="5C413E3D" w14:textId="77777777" w:rsidR="004273E5" w:rsidRDefault="004273E5">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14:paraId="4DFD85CC" w14:textId="77777777" w:rsidR="004273E5" w:rsidRDefault="004273E5">
      <w:pPr>
        <w:pStyle w:val="ConsPlusNonformat"/>
        <w:jc w:val="both"/>
      </w:pPr>
      <w:r>
        <w:t xml:space="preserve">составления   соответствующего   </w:t>
      </w:r>
      <w:proofErr w:type="gramStart"/>
      <w:r>
        <w:t>письменного  требования</w:t>
      </w:r>
      <w:proofErr w:type="gramEnd"/>
      <w:r>
        <w:t>,  предусмотренного</w:t>
      </w:r>
    </w:p>
    <w:p w14:paraId="1202C292" w14:textId="77777777" w:rsidR="004273E5" w:rsidRDefault="00D52A4D">
      <w:pPr>
        <w:pStyle w:val="ConsPlusNonformat"/>
        <w:jc w:val="both"/>
      </w:pPr>
      <w:hyperlink r:id="rId54">
        <w:r w:rsidR="004273E5">
          <w:rPr>
            <w:color w:val="0000FF"/>
          </w:rPr>
          <w:t>частью  12  статьи  10.1</w:t>
        </w:r>
      </w:hyperlink>
      <w:r w:rsidR="004273E5">
        <w:t xml:space="preserve">  Федерального  закона  от  27.07.2006  N 152-ФЗ "О</w:t>
      </w:r>
    </w:p>
    <w:p w14:paraId="0EEF1E41" w14:textId="77777777" w:rsidR="004273E5" w:rsidRDefault="004273E5">
      <w:pPr>
        <w:pStyle w:val="ConsPlusNonformat"/>
        <w:jc w:val="both"/>
      </w:pPr>
      <w:proofErr w:type="gramStart"/>
      <w:r>
        <w:t>персональных  данных</w:t>
      </w:r>
      <w:proofErr w:type="gramEnd"/>
      <w:r>
        <w:t>",  которое  может быть направлено в адрес Оператора по</w:t>
      </w:r>
    </w:p>
    <w:p w14:paraId="06685478" w14:textId="77777777" w:rsidR="004273E5" w:rsidRDefault="004273E5">
      <w:pPr>
        <w:pStyle w:val="ConsPlusNonformat"/>
        <w:jc w:val="both"/>
      </w:pPr>
      <w:r>
        <w:t>почте заказным письмом с уведомлением о вручении.</w:t>
      </w:r>
    </w:p>
    <w:p w14:paraId="6B7D438D" w14:textId="77777777" w:rsidR="004273E5" w:rsidRDefault="004273E5">
      <w:pPr>
        <w:pStyle w:val="ConsPlusNonformat"/>
        <w:jc w:val="both"/>
      </w:pPr>
      <w:r>
        <w:t xml:space="preserve">    </w:t>
      </w:r>
      <w:proofErr w:type="gramStart"/>
      <w:r>
        <w:t>В  случае</w:t>
      </w:r>
      <w:proofErr w:type="gramEnd"/>
      <w:r>
        <w:t xml:space="preserve">  получения  моего письменного требования об отзыве настоящего</w:t>
      </w:r>
    </w:p>
    <w:p w14:paraId="3F956EC2" w14:textId="77777777" w:rsidR="004273E5" w:rsidRDefault="004273E5">
      <w:pPr>
        <w:pStyle w:val="ConsPlusNonformat"/>
        <w:jc w:val="both"/>
      </w:pPr>
      <w:r>
        <w:t>согласия на обработку персональных данных Оператор обязан:</w:t>
      </w:r>
    </w:p>
    <w:p w14:paraId="62C6F01A" w14:textId="77777777" w:rsidR="004273E5" w:rsidRDefault="004273E5">
      <w:pPr>
        <w:pStyle w:val="ConsPlusNonformat"/>
        <w:jc w:val="both"/>
      </w:pPr>
      <w:r>
        <w:t xml:space="preserve">    </w:t>
      </w:r>
      <w:proofErr w:type="gramStart"/>
      <w:r>
        <w:t>прекратить  их</w:t>
      </w:r>
      <w:proofErr w:type="gramEnd"/>
      <w:r>
        <w:t xml:space="preserve">  обработку  в  течение периода времени, необходимого для</w:t>
      </w:r>
    </w:p>
    <w:p w14:paraId="04F5F74E" w14:textId="77777777" w:rsidR="004273E5" w:rsidRDefault="004273E5">
      <w:pPr>
        <w:pStyle w:val="ConsPlusNonformat"/>
        <w:jc w:val="both"/>
      </w:pPr>
      <w:r>
        <w:t>завершения взаиморасчетов по оплате;</w:t>
      </w:r>
    </w:p>
    <w:p w14:paraId="6B1D275A" w14:textId="77777777" w:rsidR="004273E5" w:rsidRDefault="004273E5">
      <w:pPr>
        <w:pStyle w:val="ConsPlusNonformat"/>
        <w:jc w:val="both"/>
      </w:pPr>
      <w:r>
        <w:t xml:space="preserve">    </w:t>
      </w:r>
      <w:proofErr w:type="gramStart"/>
      <w:r>
        <w:t>по  истечении</w:t>
      </w:r>
      <w:proofErr w:type="gramEnd"/>
      <w:r>
        <w:t xml:space="preserve">  указанного  выше срока хранения моих персональных данных</w:t>
      </w:r>
    </w:p>
    <w:p w14:paraId="587B947D" w14:textId="77777777" w:rsidR="004273E5" w:rsidRDefault="004273E5">
      <w:pPr>
        <w:pStyle w:val="ConsPlusNonformat"/>
        <w:jc w:val="both"/>
      </w:pPr>
      <w:r>
        <w:t>уничтожить</w:t>
      </w:r>
      <w:proofErr w:type="gramStart"/>
      <w:r>
        <w:t xml:space="preserve">   (</w:t>
      </w:r>
      <w:proofErr w:type="gramEnd"/>
      <w:r>
        <w:t>стереть)   все   мои   персональные   данные  из  баз  данных</w:t>
      </w:r>
    </w:p>
    <w:p w14:paraId="17FC75BA" w14:textId="77777777" w:rsidR="004273E5" w:rsidRDefault="004273E5">
      <w:pPr>
        <w:pStyle w:val="ConsPlusNonformat"/>
        <w:jc w:val="both"/>
      </w:pPr>
      <w:proofErr w:type="gramStart"/>
      <w:r>
        <w:t>автоматизированной  информационной</w:t>
      </w:r>
      <w:proofErr w:type="gramEnd"/>
      <w:r>
        <w:t xml:space="preserve">  системы Оператора, включая все копии на</w:t>
      </w:r>
    </w:p>
    <w:p w14:paraId="4B3D0CC7" w14:textId="77777777" w:rsidR="004273E5" w:rsidRDefault="004273E5">
      <w:pPr>
        <w:pStyle w:val="ConsPlusNonformat"/>
        <w:jc w:val="both"/>
      </w:pPr>
      <w:r>
        <w:t>машинных носителях информации, без уведомления меня об этом.</w:t>
      </w:r>
    </w:p>
    <w:p w14:paraId="00200E94" w14:textId="77777777" w:rsidR="004273E5" w:rsidRDefault="004273E5">
      <w:pPr>
        <w:pStyle w:val="ConsPlusNonformat"/>
        <w:jc w:val="both"/>
      </w:pPr>
      <w:r>
        <w:t xml:space="preserve">    Приложение:</w:t>
      </w:r>
    </w:p>
    <w:p w14:paraId="68DC06E6" w14:textId="77777777" w:rsidR="004273E5" w:rsidRDefault="004273E5">
      <w:pPr>
        <w:pStyle w:val="ConsPlusNonformat"/>
        <w:jc w:val="both"/>
      </w:pPr>
      <w:r>
        <w:t xml:space="preserve">    1.  </w:t>
      </w:r>
      <w:proofErr w:type="gramStart"/>
      <w:r>
        <w:t>Доверенность  представителя</w:t>
      </w:r>
      <w:proofErr w:type="gramEnd"/>
      <w:r>
        <w:t xml:space="preserve">  (или  иные  документы,  подтверждающие</w:t>
      </w:r>
    </w:p>
    <w:p w14:paraId="5C019C2B" w14:textId="77777777" w:rsidR="004273E5" w:rsidRDefault="004273E5">
      <w:pPr>
        <w:pStyle w:val="ConsPlusNonformat"/>
        <w:jc w:val="both"/>
      </w:pPr>
      <w:r>
        <w:lastRenderedPageBreak/>
        <w:t>полномочия представителя) от "__" ____________ 20__ г. N ___ (если согласие</w:t>
      </w:r>
    </w:p>
    <w:p w14:paraId="44D0F417" w14:textId="77777777" w:rsidR="004273E5" w:rsidRDefault="004273E5">
      <w:pPr>
        <w:pStyle w:val="ConsPlusNonformat"/>
        <w:jc w:val="both"/>
      </w:pPr>
      <w:r>
        <w:t>подписывается представителем от имени Заявителя).</w:t>
      </w:r>
    </w:p>
    <w:p w14:paraId="1F30E15C" w14:textId="77777777" w:rsidR="004273E5" w:rsidRDefault="004273E5">
      <w:pPr>
        <w:pStyle w:val="ConsPlusNonformat"/>
        <w:jc w:val="both"/>
      </w:pPr>
    </w:p>
    <w:p w14:paraId="31425972" w14:textId="77777777" w:rsidR="004273E5" w:rsidRDefault="004273E5">
      <w:pPr>
        <w:pStyle w:val="ConsPlusNonformat"/>
        <w:jc w:val="both"/>
      </w:pPr>
      <w:r>
        <w:t xml:space="preserve">                                                                       Дата</w:t>
      </w:r>
    </w:p>
    <w:p w14:paraId="596E27C7" w14:textId="77777777" w:rsidR="004273E5" w:rsidRDefault="004273E5">
      <w:pPr>
        <w:pStyle w:val="ConsPlusNonformat"/>
        <w:jc w:val="both"/>
      </w:pPr>
    </w:p>
    <w:p w14:paraId="71F8F46D" w14:textId="77777777" w:rsidR="004273E5" w:rsidRDefault="004273E5">
      <w:pPr>
        <w:pStyle w:val="ConsPlusNonformat"/>
        <w:jc w:val="both"/>
      </w:pPr>
      <w:r>
        <w:t>Заявитель ____________________________________________</w:t>
      </w:r>
      <w:proofErr w:type="gramStart"/>
      <w:r>
        <w:t>_  _</w:t>
      </w:r>
      <w:proofErr w:type="gramEnd"/>
      <w:r>
        <w:t>_________________</w:t>
      </w:r>
    </w:p>
    <w:p w14:paraId="76C5F274" w14:textId="77777777" w:rsidR="004273E5" w:rsidRDefault="004273E5">
      <w:pPr>
        <w:pStyle w:val="ConsPlusNonformat"/>
        <w:jc w:val="both"/>
      </w:pPr>
      <w:r>
        <w:t xml:space="preserve">            (наименование Заявителя или подпись </w:t>
      </w:r>
      <w:proofErr w:type="gramStart"/>
      <w:r>
        <w:t xml:space="preserve">лица,   </w:t>
      </w:r>
      <w:proofErr w:type="gramEnd"/>
      <w:r>
        <w:t xml:space="preserve">   (И.О. Фамилия)</w:t>
      </w:r>
    </w:p>
    <w:p w14:paraId="22F34BE5" w14:textId="77777777" w:rsidR="004273E5" w:rsidRDefault="004273E5">
      <w:pPr>
        <w:pStyle w:val="ConsPlusNonformat"/>
        <w:jc w:val="both"/>
      </w:pPr>
      <w:r>
        <w:t xml:space="preserve">          уполномоченного выступать от имени Заявителя)</w:t>
      </w:r>
    </w:p>
    <w:p w14:paraId="6AB35E7D" w14:textId="77777777" w:rsidR="004273E5" w:rsidRDefault="004273E5">
      <w:pPr>
        <w:pStyle w:val="ConsPlusNonformat"/>
        <w:jc w:val="both"/>
      </w:pPr>
    </w:p>
    <w:p w14:paraId="7E3CDA7E" w14:textId="77777777" w:rsidR="004273E5" w:rsidRDefault="004273E5">
      <w:pPr>
        <w:pStyle w:val="ConsPlusNonformat"/>
        <w:jc w:val="both"/>
      </w:pPr>
      <w:r>
        <w:t>М.П. (при наличии)</w:t>
      </w:r>
    </w:p>
    <w:p w14:paraId="7F9701FD" w14:textId="77777777" w:rsidR="004273E5" w:rsidRDefault="004273E5">
      <w:pPr>
        <w:pStyle w:val="ConsPlusNormal"/>
        <w:jc w:val="both"/>
      </w:pPr>
    </w:p>
    <w:p w14:paraId="5F344E9B" w14:textId="77777777" w:rsidR="004273E5" w:rsidRDefault="004273E5">
      <w:pPr>
        <w:pStyle w:val="ConsPlusNormal"/>
        <w:jc w:val="both"/>
      </w:pPr>
    </w:p>
    <w:p w14:paraId="74B86859" w14:textId="77777777" w:rsidR="004273E5" w:rsidRDefault="004273E5">
      <w:pPr>
        <w:pStyle w:val="ConsPlusNormal"/>
        <w:jc w:val="both"/>
      </w:pPr>
    </w:p>
    <w:p w14:paraId="61880894" w14:textId="77777777" w:rsidR="004273E5" w:rsidRDefault="004273E5">
      <w:pPr>
        <w:pStyle w:val="ConsPlusNormal"/>
        <w:jc w:val="both"/>
      </w:pPr>
    </w:p>
    <w:p w14:paraId="3ABE057C" w14:textId="77777777" w:rsidR="004273E5" w:rsidRDefault="004273E5">
      <w:pPr>
        <w:pStyle w:val="ConsPlusNormal"/>
        <w:jc w:val="both"/>
      </w:pPr>
    </w:p>
    <w:p w14:paraId="26E53938" w14:textId="77777777" w:rsidR="004273E5" w:rsidRDefault="004273E5">
      <w:pPr>
        <w:pStyle w:val="ConsPlusNormal"/>
        <w:jc w:val="right"/>
        <w:outlineLvl w:val="1"/>
      </w:pPr>
      <w:r>
        <w:t>Приложение 2</w:t>
      </w:r>
    </w:p>
    <w:p w14:paraId="42D0E4A6" w14:textId="77777777" w:rsidR="004273E5" w:rsidRDefault="004273E5">
      <w:pPr>
        <w:pStyle w:val="ConsPlusNormal"/>
        <w:jc w:val="right"/>
      </w:pPr>
      <w:r>
        <w:t>к Положению</w:t>
      </w:r>
    </w:p>
    <w:p w14:paraId="62E07CD5" w14:textId="77777777" w:rsidR="004273E5" w:rsidRDefault="004273E5">
      <w:pPr>
        <w:pStyle w:val="ConsPlusNormal"/>
        <w:jc w:val="right"/>
      </w:pPr>
      <w:r>
        <w:t>о порядке предоставления</w:t>
      </w:r>
    </w:p>
    <w:p w14:paraId="5921F0FC" w14:textId="77777777" w:rsidR="004273E5" w:rsidRDefault="004273E5">
      <w:pPr>
        <w:pStyle w:val="ConsPlusNormal"/>
        <w:jc w:val="right"/>
      </w:pPr>
      <w:r>
        <w:t>субсидий субъектам малого</w:t>
      </w:r>
    </w:p>
    <w:p w14:paraId="0626EC2F" w14:textId="77777777" w:rsidR="004273E5" w:rsidRDefault="004273E5">
      <w:pPr>
        <w:pStyle w:val="ConsPlusNormal"/>
        <w:jc w:val="right"/>
      </w:pPr>
      <w:r>
        <w:t>и среднего предпринимательства -</w:t>
      </w:r>
    </w:p>
    <w:p w14:paraId="1E3F8B7C" w14:textId="77777777" w:rsidR="004273E5" w:rsidRDefault="004273E5">
      <w:pPr>
        <w:pStyle w:val="ConsPlusNormal"/>
        <w:jc w:val="right"/>
      </w:pPr>
      <w:r>
        <w:t>производителям товаров, работ, услуг</w:t>
      </w:r>
    </w:p>
    <w:p w14:paraId="06D6E7AC" w14:textId="77777777" w:rsidR="004273E5" w:rsidRDefault="004273E5">
      <w:pPr>
        <w:pStyle w:val="ConsPlusNormal"/>
        <w:jc w:val="right"/>
      </w:pPr>
      <w:r>
        <w:t>в целях возмещения части затрат</w:t>
      </w:r>
    </w:p>
    <w:p w14:paraId="7D8259DE" w14:textId="77777777" w:rsidR="004273E5" w:rsidRDefault="004273E5">
      <w:pPr>
        <w:pStyle w:val="ConsPlusNormal"/>
        <w:jc w:val="right"/>
      </w:pPr>
      <w:r>
        <w:t>на создание и (или) обеспечение</w:t>
      </w:r>
    </w:p>
    <w:p w14:paraId="0CBE962F" w14:textId="77777777" w:rsidR="004273E5" w:rsidRDefault="004273E5">
      <w:pPr>
        <w:pStyle w:val="ConsPlusNormal"/>
        <w:jc w:val="right"/>
      </w:pPr>
      <w:r>
        <w:t>деятельности групп дневного</w:t>
      </w:r>
    </w:p>
    <w:p w14:paraId="0694385C" w14:textId="77777777" w:rsidR="004273E5" w:rsidRDefault="004273E5">
      <w:pPr>
        <w:pStyle w:val="ConsPlusNormal"/>
        <w:jc w:val="right"/>
      </w:pPr>
      <w:r>
        <w:t>времяпрепровождения детей</w:t>
      </w:r>
    </w:p>
    <w:p w14:paraId="7F42C622" w14:textId="77777777" w:rsidR="004273E5" w:rsidRDefault="004273E5">
      <w:pPr>
        <w:pStyle w:val="ConsPlusNormal"/>
        <w:jc w:val="right"/>
      </w:pPr>
      <w:r>
        <w:t>дошкольного возраста</w:t>
      </w:r>
    </w:p>
    <w:p w14:paraId="3FB806B4" w14:textId="77777777" w:rsidR="004273E5" w:rsidRDefault="004273E5">
      <w:pPr>
        <w:pStyle w:val="ConsPlusNormal"/>
        <w:jc w:val="both"/>
      </w:pPr>
    </w:p>
    <w:p w14:paraId="11E60714" w14:textId="77777777" w:rsidR="004273E5" w:rsidRDefault="004273E5">
      <w:pPr>
        <w:pStyle w:val="ConsPlusTitle"/>
        <w:jc w:val="center"/>
      </w:pPr>
      <w:bookmarkStart w:id="64" w:name="P907"/>
      <w:bookmarkEnd w:id="64"/>
      <w:r>
        <w:t>СОСТАВ</w:t>
      </w:r>
    </w:p>
    <w:p w14:paraId="40AA3C05" w14:textId="77777777" w:rsidR="004273E5" w:rsidRDefault="004273E5">
      <w:pPr>
        <w:pStyle w:val="ConsPlusTitle"/>
        <w:jc w:val="center"/>
      </w:pPr>
      <w:r>
        <w:t>КОМИССИИ ПО ОТБОРУ</w:t>
      </w:r>
    </w:p>
    <w:p w14:paraId="5DCD56AB" w14:textId="77777777" w:rsidR="004273E5" w:rsidRDefault="004273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5839"/>
      </w:tblGrid>
      <w:tr w:rsidR="004273E5" w14:paraId="3B762C40" w14:textId="77777777">
        <w:tc>
          <w:tcPr>
            <w:tcW w:w="2891" w:type="dxa"/>
            <w:tcBorders>
              <w:top w:val="nil"/>
              <w:left w:val="nil"/>
              <w:bottom w:val="nil"/>
              <w:right w:val="nil"/>
            </w:tcBorders>
          </w:tcPr>
          <w:p w14:paraId="2982C992" w14:textId="77777777" w:rsidR="004273E5" w:rsidRDefault="004273E5">
            <w:pPr>
              <w:pStyle w:val="ConsPlusNormal"/>
            </w:pPr>
            <w:r>
              <w:t>Антипина</w:t>
            </w:r>
          </w:p>
          <w:p w14:paraId="197BABA6" w14:textId="77777777" w:rsidR="004273E5" w:rsidRDefault="004273E5">
            <w:pPr>
              <w:pStyle w:val="ConsPlusNormal"/>
            </w:pPr>
            <w:r>
              <w:t xml:space="preserve">Ирина </w:t>
            </w:r>
            <w:proofErr w:type="spellStart"/>
            <w:r>
              <w:t>Рэмовна</w:t>
            </w:r>
            <w:proofErr w:type="spellEnd"/>
          </w:p>
        </w:tc>
        <w:tc>
          <w:tcPr>
            <w:tcW w:w="340" w:type="dxa"/>
            <w:tcBorders>
              <w:top w:val="nil"/>
              <w:left w:val="nil"/>
              <w:bottom w:val="nil"/>
              <w:right w:val="nil"/>
            </w:tcBorders>
          </w:tcPr>
          <w:p w14:paraId="3874CF54" w14:textId="77777777" w:rsidR="004273E5" w:rsidRDefault="004273E5">
            <w:pPr>
              <w:pStyle w:val="ConsPlusNormal"/>
              <w:jc w:val="center"/>
            </w:pPr>
            <w:r>
              <w:t>-</w:t>
            </w:r>
          </w:p>
        </w:tc>
        <w:tc>
          <w:tcPr>
            <w:tcW w:w="5839" w:type="dxa"/>
            <w:tcBorders>
              <w:top w:val="nil"/>
              <w:left w:val="nil"/>
              <w:bottom w:val="nil"/>
              <w:right w:val="nil"/>
            </w:tcBorders>
          </w:tcPr>
          <w:p w14:paraId="7442A30D" w14:textId="77777777" w:rsidR="004273E5" w:rsidRDefault="004273E5">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 по отбору;</w:t>
            </w:r>
          </w:p>
        </w:tc>
      </w:tr>
      <w:tr w:rsidR="004273E5" w14:paraId="2E449A41" w14:textId="77777777">
        <w:tc>
          <w:tcPr>
            <w:tcW w:w="2891" w:type="dxa"/>
            <w:tcBorders>
              <w:top w:val="nil"/>
              <w:left w:val="nil"/>
              <w:bottom w:val="nil"/>
              <w:right w:val="nil"/>
            </w:tcBorders>
          </w:tcPr>
          <w:p w14:paraId="3F8C56E9" w14:textId="77777777" w:rsidR="004273E5" w:rsidRDefault="004273E5">
            <w:pPr>
              <w:pStyle w:val="ConsPlusNormal"/>
            </w:pPr>
            <w:proofErr w:type="spellStart"/>
            <w:r>
              <w:t>Сигида</w:t>
            </w:r>
            <w:proofErr w:type="spellEnd"/>
          </w:p>
          <w:p w14:paraId="05EF0350" w14:textId="77777777" w:rsidR="004273E5" w:rsidRDefault="004273E5">
            <w:pPr>
              <w:pStyle w:val="ConsPlusNormal"/>
            </w:pPr>
            <w:r>
              <w:t>Андрей Николаевич</w:t>
            </w:r>
          </w:p>
        </w:tc>
        <w:tc>
          <w:tcPr>
            <w:tcW w:w="340" w:type="dxa"/>
            <w:tcBorders>
              <w:top w:val="nil"/>
              <w:left w:val="nil"/>
              <w:bottom w:val="nil"/>
              <w:right w:val="nil"/>
            </w:tcBorders>
          </w:tcPr>
          <w:p w14:paraId="3D5EBF4C" w14:textId="77777777" w:rsidR="004273E5" w:rsidRDefault="004273E5">
            <w:pPr>
              <w:pStyle w:val="ConsPlusNormal"/>
              <w:jc w:val="center"/>
            </w:pPr>
            <w:r>
              <w:t>-</w:t>
            </w:r>
          </w:p>
        </w:tc>
        <w:tc>
          <w:tcPr>
            <w:tcW w:w="5839" w:type="dxa"/>
            <w:tcBorders>
              <w:top w:val="nil"/>
              <w:left w:val="nil"/>
              <w:bottom w:val="nil"/>
              <w:right w:val="nil"/>
            </w:tcBorders>
          </w:tcPr>
          <w:p w14:paraId="76DD9907" w14:textId="77777777" w:rsidR="004273E5" w:rsidRDefault="004273E5">
            <w:pPr>
              <w:pStyle w:val="ConsPlusNormal"/>
              <w:jc w:val="both"/>
            </w:pPr>
            <w:r>
              <w:t>исполняющий обязанности заместителя Главы города по общественно-политической работе - руководителя департамента социального развития, заместитель председателя комиссии по отбору;</w:t>
            </w:r>
          </w:p>
        </w:tc>
      </w:tr>
      <w:tr w:rsidR="004273E5" w14:paraId="472EAB8E" w14:textId="77777777">
        <w:tc>
          <w:tcPr>
            <w:tcW w:w="2891" w:type="dxa"/>
            <w:tcBorders>
              <w:top w:val="nil"/>
              <w:left w:val="nil"/>
              <w:bottom w:val="nil"/>
              <w:right w:val="nil"/>
            </w:tcBorders>
          </w:tcPr>
          <w:p w14:paraId="18DE7B12" w14:textId="77777777" w:rsidR="004273E5" w:rsidRDefault="004273E5">
            <w:pPr>
              <w:pStyle w:val="ConsPlusNormal"/>
            </w:pPr>
            <w:r>
              <w:t>Аксенова</w:t>
            </w:r>
          </w:p>
          <w:p w14:paraId="2A2411A5" w14:textId="77777777" w:rsidR="004273E5" w:rsidRDefault="004273E5">
            <w:pPr>
              <w:pStyle w:val="ConsPlusNormal"/>
            </w:pPr>
            <w:r>
              <w:t>Марина Александровна</w:t>
            </w:r>
          </w:p>
        </w:tc>
        <w:tc>
          <w:tcPr>
            <w:tcW w:w="340" w:type="dxa"/>
            <w:tcBorders>
              <w:top w:val="nil"/>
              <w:left w:val="nil"/>
              <w:bottom w:val="nil"/>
              <w:right w:val="nil"/>
            </w:tcBorders>
          </w:tcPr>
          <w:p w14:paraId="44C5B1F2" w14:textId="77777777" w:rsidR="004273E5" w:rsidRDefault="004273E5">
            <w:pPr>
              <w:pStyle w:val="ConsPlusNormal"/>
              <w:jc w:val="center"/>
            </w:pPr>
            <w:r>
              <w:t>-</w:t>
            </w:r>
          </w:p>
        </w:tc>
        <w:tc>
          <w:tcPr>
            <w:tcW w:w="5839" w:type="dxa"/>
            <w:tcBorders>
              <w:top w:val="nil"/>
              <w:left w:val="nil"/>
              <w:bottom w:val="nil"/>
              <w:right w:val="nil"/>
            </w:tcBorders>
          </w:tcPr>
          <w:p w14:paraId="6F4863EF" w14:textId="77777777" w:rsidR="004273E5" w:rsidRDefault="004273E5">
            <w:pPr>
              <w:pStyle w:val="ConsPlusNormal"/>
              <w:jc w:val="both"/>
            </w:pPr>
            <w:r>
              <w:t>руководитель главного управления образования администрации города;</w:t>
            </w:r>
          </w:p>
        </w:tc>
      </w:tr>
      <w:tr w:rsidR="004273E5" w14:paraId="692AAE47" w14:textId="77777777">
        <w:tc>
          <w:tcPr>
            <w:tcW w:w="2891" w:type="dxa"/>
            <w:tcBorders>
              <w:top w:val="nil"/>
              <w:left w:val="nil"/>
              <w:bottom w:val="nil"/>
              <w:right w:val="nil"/>
            </w:tcBorders>
          </w:tcPr>
          <w:p w14:paraId="6478376F" w14:textId="77777777" w:rsidR="004273E5" w:rsidRDefault="004273E5">
            <w:pPr>
              <w:pStyle w:val="ConsPlusNormal"/>
            </w:pPr>
            <w:proofErr w:type="spellStart"/>
            <w:r>
              <w:t>Крастелев</w:t>
            </w:r>
            <w:proofErr w:type="spellEnd"/>
          </w:p>
          <w:p w14:paraId="72F376C9" w14:textId="77777777" w:rsidR="004273E5" w:rsidRDefault="004273E5">
            <w:pPr>
              <w:pStyle w:val="ConsPlusNormal"/>
            </w:pPr>
            <w:r>
              <w:t>Роман Евгеньевич</w:t>
            </w:r>
          </w:p>
        </w:tc>
        <w:tc>
          <w:tcPr>
            <w:tcW w:w="340" w:type="dxa"/>
            <w:tcBorders>
              <w:top w:val="nil"/>
              <w:left w:val="nil"/>
              <w:bottom w:val="nil"/>
              <w:right w:val="nil"/>
            </w:tcBorders>
          </w:tcPr>
          <w:p w14:paraId="0120F895" w14:textId="77777777" w:rsidR="004273E5" w:rsidRDefault="004273E5">
            <w:pPr>
              <w:pStyle w:val="ConsPlusNormal"/>
              <w:jc w:val="center"/>
            </w:pPr>
            <w:r>
              <w:t>-</w:t>
            </w:r>
          </w:p>
        </w:tc>
        <w:tc>
          <w:tcPr>
            <w:tcW w:w="5839" w:type="dxa"/>
            <w:tcBorders>
              <w:top w:val="nil"/>
              <w:left w:val="nil"/>
              <w:bottom w:val="nil"/>
              <w:right w:val="nil"/>
            </w:tcBorders>
          </w:tcPr>
          <w:p w14:paraId="68ED0D78" w14:textId="77777777" w:rsidR="004273E5" w:rsidRDefault="004273E5">
            <w:pPr>
              <w:pStyle w:val="ConsPlusNormal"/>
              <w:jc w:val="both"/>
            </w:pPr>
            <w:r>
              <w:t>депутат Красноярского городского Совета депутатов (по согласованию);</w:t>
            </w:r>
          </w:p>
        </w:tc>
      </w:tr>
      <w:tr w:rsidR="004273E5" w14:paraId="20B32076" w14:textId="77777777">
        <w:tc>
          <w:tcPr>
            <w:tcW w:w="2891" w:type="dxa"/>
            <w:tcBorders>
              <w:top w:val="nil"/>
              <w:left w:val="nil"/>
              <w:bottom w:val="nil"/>
              <w:right w:val="nil"/>
            </w:tcBorders>
          </w:tcPr>
          <w:p w14:paraId="256CBE80" w14:textId="77777777" w:rsidR="004273E5" w:rsidRDefault="004273E5">
            <w:pPr>
              <w:pStyle w:val="ConsPlusNormal"/>
            </w:pPr>
            <w:r>
              <w:t>Малышева</w:t>
            </w:r>
          </w:p>
          <w:p w14:paraId="57D4ECC5" w14:textId="77777777" w:rsidR="004273E5" w:rsidRDefault="004273E5">
            <w:pPr>
              <w:pStyle w:val="ConsPlusNormal"/>
            </w:pPr>
            <w:r>
              <w:t>Марина Михайловна</w:t>
            </w:r>
          </w:p>
        </w:tc>
        <w:tc>
          <w:tcPr>
            <w:tcW w:w="340" w:type="dxa"/>
            <w:tcBorders>
              <w:top w:val="nil"/>
              <w:left w:val="nil"/>
              <w:bottom w:val="nil"/>
              <w:right w:val="nil"/>
            </w:tcBorders>
          </w:tcPr>
          <w:p w14:paraId="1E8C2B38" w14:textId="77777777" w:rsidR="004273E5" w:rsidRDefault="004273E5">
            <w:pPr>
              <w:pStyle w:val="ConsPlusNormal"/>
              <w:jc w:val="center"/>
            </w:pPr>
            <w:r>
              <w:t>-</w:t>
            </w:r>
          </w:p>
        </w:tc>
        <w:tc>
          <w:tcPr>
            <w:tcW w:w="5839" w:type="dxa"/>
            <w:tcBorders>
              <w:top w:val="nil"/>
              <w:left w:val="nil"/>
              <w:bottom w:val="nil"/>
              <w:right w:val="nil"/>
            </w:tcBorders>
          </w:tcPr>
          <w:p w14:paraId="0262BB2B" w14:textId="77777777" w:rsidR="004273E5" w:rsidRDefault="004273E5">
            <w:pPr>
              <w:pStyle w:val="ConsPlusNormal"/>
              <w:jc w:val="both"/>
            </w:pPr>
            <w:r>
              <w:t>депутат Красноярского городского Совета депутатов (по согласованию);</w:t>
            </w:r>
          </w:p>
        </w:tc>
      </w:tr>
      <w:tr w:rsidR="004273E5" w14:paraId="465339F6" w14:textId="77777777">
        <w:tc>
          <w:tcPr>
            <w:tcW w:w="2891" w:type="dxa"/>
            <w:tcBorders>
              <w:top w:val="nil"/>
              <w:left w:val="nil"/>
              <w:bottom w:val="nil"/>
              <w:right w:val="nil"/>
            </w:tcBorders>
          </w:tcPr>
          <w:p w14:paraId="12F11F6C" w14:textId="77777777" w:rsidR="004273E5" w:rsidRDefault="004273E5">
            <w:pPr>
              <w:pStyle w:val="ConsPlusNormal"/>
            </w:pPr>
            <w:r>
              <w:t>Панченко</w:t>
            </w:r>
          </w:p>
          <w:p w14:paraId="474F2077" w14:textId="77777777" w:rsidR="004273E5" w:rsidRDefault="004273E5">
            <w:pPr>
              <w:pStyle w:val="ConsPlusNormal"/>
            </w:pPr>
            <w:r>
              <w:t>Олег Петрович</w:t>
            </w:r>
          </w:p>
        </w:tc>
        <w:tc>
          <w:tcPr>
            <w:tcW w:w="340" w:type="dxa"/>
            <w:tcBorders>
              <w:top w:val="nil"/>
              <w:left w:val="nil"/>
              <w:bottom w:val="nil"/>
              <w:right w:val="nil"/>
            </w:tcBorders>
          </w:tcPr>
          <w:p w14:paraId="419D51D8" w14:textId="77777777" w:rsidR="004273E5" w:rsidRDefault="004273E5">
            <w:pPr>
              <w:pStyle w:val="ConsPlusNormal"/>
              <w:jc w:val="center"/>
            </w:pPr>
            <w:r>
              <w:t>-</w:t>
            </w:r>
          </w:p>
        </w:tc>
        <w:tc>
          <w:tcPr>
            <w:tcW w:w="5839" w:type="dxa"/>
            <w:tcBorders>
              <w:top w:val="nil"/>
              <w:left w:val="nil"/>
              <w:bottom w:val="nil"/>
              <w:right w:val="nil"/>
            </w:tcBorders>
          </w:tcPr>
          <w:p w14:paraId="4B59926D" w14:textId="77777777" w:rsidR="004273E5" w:rsidRDefault="004273E5">
            <w:pPr>
              <w:pStyle w:val="ConsPlusNormal"/>
              <w:jc w:val="both"/>
            </w:pPr>
            <w:r>
              <w:t>депутат Красноярского городского Совета депутатов (по согласованию).</w:t>
            </w:r>
          </w:p>
        </w:tc>
      </w:tr>
    </w:tbl>
    <w:p w14:paraId="01E36E75" w14:textId="77777777" w:rsidR="004273E5" w:rsidRDefault="004273E5">
      <w:pPr>
        <w:pStyle w:val="ConsPlusNormal"/>
        <w:jc w:val="both"/>
      </w:pPr>
    </w:p>
    <w:p w14:paraId="0D113B0D" w14:textId="77777777" w:rsidR="004273E5" w:rsidRDefault="004273E5">
      <w:pPr>
        <w:pStyle w:val="ConsPlusNormal"/>
        <w:jc w:val="both"/>
      </w:pPr>
    </w:p>
    <w:p w14:paraId="69130C35" w14:textId="77777777" w:rsidR="004273E5" w:rsidRDefault="004273E5">
      <w:pPr>
        <w:pStyle w:val="ConsPlusNormal"/>
        <w:jc w:val="both"/>
      </w:pPr>
    </w:p>
    <w:p w14:paraId="1AC83DB7" w14:textId="77777777" w:rsidR="004273E5" w:rsidRDefault="004273E5">
      <w:pPr>
        <w:pStyle w:val="ConsPlusNormal"/>
        <w:jc w:val="both"/>
      </w:pPr>
    </w:p>
    <w:p w14:paraId="0EF45253" w14:textId="77777777" w:rsidR="004273E5" w:rsidRDefault="004273E5">
      <w:pPr>
        <w:pStyle w:val="ConsPlusNormal"/>
        <w:jc w:val="both"/>
      </w:pPr>
    </w:p>
    <w:p w14:paraId="4E070082" w14:textId="77777777" w:rsidR="004273E5" w:rsidRDefault="004273E5">
      <w:pPr>
        <w:pStyle w:val="ConsPlusNormal"/>
        <w:jc w:val="right"/>
        <w:outlineLvl w:val="1"/>
      </w:pPr>
      <w:r>
        <w:t>Приложение 3</w:t>
      </w:r>
    </w:p>
    <w:p w14:paraId="7DAB6A91" w14:textId="77777777" w:rsidR="004273E5" w:rsidRDefault="004273E5">
      <w:pPr>
        <w:pStyle w:val="ConsPlusNormal"/>
        <w:jc w:val="right"/>
      </w:pPr>
      <w:r>
        <w:lastRenderedPageBreak/>
        <w:t>к Положению</w:t>
      </w:r>
    </w:p>
    <w:p w14:paraId="342439BB" w14:textId="77777777" w:rsidR="004273E5" w:rsidRDefault="004273E5">
      <w:pPr>
        <w:pStyle w:val="ConsPlusNormal"/>
        <w:jc w:val="right"/>
      </w:pPr>
      <w:r>
        <w:t>о порядке предоставления</w:t>
      </w:r>
    </w:p>
    <w:p w14:paraId="6CC79AEA" w14:textId="77777777" w:rsidR="004273E5" w:rsidRDefault="004273E5">
      <w:pPr>
        <w:pStyle w:val="ConsPlusNormal"/>
        <w:jc w:val="right"/>
      </w:pPr>
      <w:r>
        <w:t>субсидий субъектам малого</w:t>
      </w:r>
    </w:p>
    <w:p w14:paraId="408EF6FF" w14:textId="77777777" w:rsidR="004273E5" w:rsidRDefault="004273E5">
      <w:pPr>
        <w:pStyle w:val="ConsPlusNormal"/>
        <w:jc w:val="right"/>
      </w:pPr>
      <w:r>
        <w:t>и среднего предпринимательства -</w:t>
      </w:r>
    </w:p>
    <w:p w14:paraId="47A6755E" w14:textId="77777777" w:rsidR="004273E5" w:rsidRDefault="004273E5">
      <w:pPr>
        <w:pStyle w:val="ConsPlusNormal"/>
        <w:jc w:val="right"/>
      </w:pPr>
      <w:r>
        <w:t>производителям товаров, работ, услуг</w:t>
      </w:r>
    </w:p>
    <w:p w14:paraId="57F18418" w14:textId="77777777" w:rsidR="004273E5" w:rsidRDefault="004273E5">
      <w:pPr>
        <w:pStyle w:val="ConsPlusNormal"/>
        <w:jc w:val="right"/>
      </w:pPr>
      <w:r>
        <w:t>в целях возмещения части затрат</w:t>
      </w:r>
    </w:p>
    <w:p w14:paraId="67656A9A" w14:textId="77777777" w:rsidR="004273E5" w:rsidRDefault="004273E5">
      <w:pPr>
        <w:pStyle w:val="ConsPlusNormal"/>
        <w:jc w:val="right"/>
      </w:pPr>
      <w:r>
        <w:t>на создание и (или) обеспечение</w:t>
      </w:r>
    </w:p>
    <w:p w14:paraId="38B786A3" w14:textId="77777777" w:rsidR="004273E5" w:rsidRDefault="004273E5">
      <w:pPr>
        <w:pStyle w:val="ConsPlusNormal"/>
        <w:jc w:val="right"/>
      </w:pPr>
      <w:r>
        <w:t>деятельности групп дневного</w:t>
      </w:r>
    </w:p>
    <w:p w14:paraId="73B4FC3F" w14:textId="77777777" w:rsidR="004273E5" w:rsidRDefault="004273E5">
      <w:pPr>
        <w:pStyle w:val="ConsPlusNormal"/>
        <w:jc w:val="right"/>
      </w:pPr>
      <w:r>
        <w:t>времяпрепровождения детей</w:t>
      </w:r>
    </w:p>
    <w:p w14:paraId="013DDF59" w14:textId="77777777" w:rsidR="004273E5" w:rsidRDefault="004273E5">
      <w:pPr>
        <w:pStyle w:val="ConsPlusNormal"/>
        <w:jc w:val="right"/>
      </w:pPr>
      <w:r>
        <w:t>дошкольного возраста</w:t>
      </w:r>
    </w:p>
    <w:p w14:paraId="3DAE0085" w14:textId="77777777" w:rsidR="004273E5" w:rsidRDefault="004273E5">
      <w:pPr>
        <w:pStyle w:val="ConsPlusNormal"/>
        <w:jc w:val="both"/>
      </w:pPr>
    </w:p>
    <w:p w14:paraId="5756C815" w14:textId="77777777" w:rsidR="004273E5" w:rsidRDefault="004273E5">
      <w:pPr>
        <w:pStyle w:val="ConsPlusNonformat"/>
        <w:jc w:val="both"/>
      </w:pPr>
      <w:bookmarkStart w:id="65" w:name="P951"/>
      <w:bookmarkEnd w:id="65"/>
      <w:r>
        <w:t xml:space="preserve">                            ОЦЕНОЧНАЯ ВЕДОМОСТЬ</w:t>
      </w:r>
    </w:p>
    <w:p w14:paraId="3746A3CC" w14:textId="77777777" w:rsidR="004273E5" w:rsidRDefault="004273E5">
      <w:pPr>
        <w:pStyle w:val="ConsPlusNonformat"/>
        <w:jc w:val="both"/>
      </w:pPr>
    </w:p>
    <w:p w14:paraId="2C069E9B" w14:textId="77777777" w:rsidR="004273E5" w:rsidRDefault="004273E5">
      <w:pPr>
        <w:pStyle w:val="ConsPlusNonformat"/>
        <w:jc w:val="both"/>
      </w:pPr>
      <w:r>
        <w:t xml:space="preserve">    </w:t>
      </w:r>
      <w:proofErr w:type="gramStart"/>
      <w:r>
        <w:t>Субъект  малого</w:t>
      </w:r>
      <w:proofErr w:type="gramEnd"/>
      <w:r>
        <w:t xml:space="preserve"> и среднего предпринимательства - производитель товаров,</w:t>
      </w:r>
    </w:p>
    <w:p w14:paraId="14FF5D74" w14:textId="77777777" w:rsidR="004273E5" w:rsidRDefault="004273E5">
      <w:pPr>
        <w:pStyle w:val="ConsPlusNonformat"/>
        <w:jc w:val="both"/>
      </w:pPr>
      <w:r>
        <w:t>работ, услуг (далее - заявитель): _________________________________________</w:t>
      </w:r>
    </w:p>
    <w:p w14:paraId="23B0E703" w14:textId="77777777" w:rsidR="004273E5" w:rsidRDefault="004273E5">
      <w:pPr>
        <w:pStyle w:val="ConsPlusNonformat"/>
        <w:jc w:val="both"/>
      </w:pPr>
      <w:r>
        <w:t>___________________________________________________________________________</w:t>
      </w:r>
    </w:p>
    <w:p w14:paraId="549B1696" w14:textId="77777777" w:rsidR="004273E5" w:rsidRDefault="004273E5">
      <w:pPr>
        <w:pStyle w:val="ConsPlusNonformat"/>
        <w:jc w:val="both"/>
      </w:pPr>
      <w:r>
        <w:t xml:space="preserve">    Дата и входящий регистрационный номер пакета документов:</w:t>
      </w:r>
    </w:p>
    <w:p w14:paraId="5CBE50AE" w14:textId="77777777" w:rsidR="004273E5" w:rsidRDefault="004273E5">
      <w:pPr>
        <w:pStyle w:val="ConsPlusNonformat"/>
        <w:jc w:val="both"/>
      </w:pPr>
      <w:r>
        <w:t>__________________________________________________________________________.</w:t>
      </w:r>
    </w:p>
    <w:p w14:paraId="0C2A1B66" w14:textId="77777777" w:rsidR="004273E5" w:rsidRDefault="004273E5">
      <w:pPr>
        <w:pStyle w:val="ConsPlusNonformat"/>
        <w:jc w:val="both"/>
      </w:pPr>
    </w:p>
    <w:p w14:paraId="4669D904" w14:textId="77777777" w:rsidR="004273E5" w:rsidRDefault="004273E5">
      <w:pPr>
        <w:pStyle w:val="ConsPlusNonformat"/>
        <w:jc w:val="both"/>
      </w:pPr>
      <w:r>
        <w:t xml:space="preserve">                              Таблица оценок</w:t>
      </w:r>
    </w:p>
    <w:p w14:paraId="65B75ACC"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3685"/>
        <w:gridCol w:w="1984"/>
        <w:gridCol w:w="1701"/>
      </w:tblGrid>
      <w:tr w:rsidR="004273E5" w14:paraId="19726DB9" w14:textId="77777777">
        <w:tc>
          <w:tcPr>
            <w:tcW w:w="567" w:type="dxa"/>
          </w:tcPr>
          <w:p w14:paraId="462336F9" w14:textId="77777777" w:rsidR="004273E5" w:rsidRDefault="004273E5">
            <w:pPr>
              <w:pStyle w:val="ConsPlusNormal"/>
              <w:jc w:val="center"/>
            </w:pPr>
            <w:r>
              <w:t>N п/п</w:t>
            </w:r>
          </w:p>
        </w:tc>
        <w:tc>
          <w:tcPr>
            <w:tcW w:w="1134" w:type="dxa"/>
          </w:tcPr>
          <w:p w14:paraId="5000D9C1" w14:textId="77777777" w:rsidR="004273E5" w:rsidRDefault="004273E5">
            <w:pPr>
              <w:pStyle w:val="ConsPlusNormal"/>
              <w:jc w:val="center"/>
            </w:pPr>
            <w:r>
              <w:t>Номер критерия оценки</w:t>
            </w:r>
          </w:p>
        </w:tc>
        <w:tc>
          <w:tcPr>
            <w:tcW w:w="3685" w:type="dxa"/>
          </w:tcPr>
          <w:p w14:paraId="4BAE9F26" w14:textId="77777777" w:rsidR="004273E5" w:rsidRDefault="004273E5">
            <w:pPr>
              <w:pStyle w:val="ConsPlusNormal"/>
              <w:jc w:val="center"/>
            </w:pPr>
            <w:r>
              <w:t>Наименование критерия оценки</w:t>
            </w:r>
          </w:p>
        </w:tc>
        <w:tc>
          <w:tcPr>
            <w:tcW w:w="1984" w:type="dxa"/>
          </w:tcPr>
          <w:p w14:paraId="051C4D13" w14:textId="77777777" w:rsidR="004273E5" w:rsidRDefault="004273E5">
            <w:pPr>
              <w:pStyle w:val="ConsPlusNormal"/>
              <w:jc w:val="center"/>
            </w:pPr>
            <w:r>
              <w:t>Оценка в баллах: несоответствие критерию (не в наличии) - 0, соответствие критерию (в наличии) - 1</w:t>
            </w:r>
          </w:p>
        </w:tc>
        <w:tc>
          <w:tcPr>
            <w:tcW w:w="1701" w:type="dxa"/>
          </w:tcPr>
          <w:p w14:paraId="29C58455" w14:textId="77777777" w:rsidR="004273E5" w:rsidRDefault="004273E5">
            <w:pPr>
              <w:pStyle w:val="ConsPlusNormal"/>
              <w:jc w:val="center"/>
            </w:pPr>
            <w:r>
              <w:t xml:space="preserve">Основание (я) </w:t>
            </w:r>
            <w:hyperlink w:anchor="P1214">
              <w:r>
                <w:rPr>
                  <w:color w:val="0000FF"/>
                </w:rPr>
                <w:t>&lt;*&gt;</w:t>
              </w:r>
            </w:hyperlink>
          </w:p>
        </w:tc>
      </w:tr>
      <w:tr w:rsidR="004273E5" w14:paraId="59F19870" w14:textId="77777777">
        <w:tc>
          <w:tcPr>
            <w:tcW w:w="567" w:type="dxa"/>
          </w:tcPr>
          <w:p w14:paraId="55E81890" w14:textId="77777777" w:rsidR="004273E5" w:rsidRDefault="004273E5">
            <w:pPr>
              <w:pStyle w:val="ConsPlusNormal"/>
              <w:jc w:val="center"/>
            </w:pPr>
            <w:r>
              <w:t>1</w:t>
            </w:r>
          </w:p>
        </w:tc>
        <w:tc>
          <w:tcPr>
            <w:tcW w:w="1134" w:type="dxa"/>
          </w:tcPr>
          <w:p w14:paraId="44033BA8" w14:textId="77777777" w:rsidR="004273E5" w:rsidRDefault="004273E5">
            <w:pPr>
              <w:pStyle w:val="ConsPlusNormal"/>
              <w:jc w:val="center"/>
            </w:pPr>
            <w:r>
              <w:t>2</w:t>
            </w:r>
          </w:p>
        </w:tc>
        <w:tc>
          <w:tcPr>
            <w:tcW w:w="3685" w:type="dxa"/>
          </w:tcPr>
          <w:p w14:paraId="4B1472B9" w14:textId="77777777" w:rsidR="004273E5" w:rsidRDefault="004273E5">
            <w:pPr>
              <w:pStyle w:val="ConsPlusNormal"/>
              <w:jc w:val="center"/>
            </w:pPr>
            <w:r>
              <w:t>3</w:t>
            </w:r>
          </w:p>
        </w:tc>
        <w:tc>
          <w:tcPr>
            <w:tcW w:w="1984" w:type="dxa"/>
          </w:tcPr>
          <w:p w14:paraId="6A82031D" w14:textId="77777777" w:rsidR="004273E5" w:rsidRDefault="004273E5">
            <w:pPr>
              <w:pStyle w:val="ConsPlusNormal"/>
              <w:jc w:val="center"/>
            </w:pPr>
            <w:bookmarkStart w:id="66" w:name="P969"/>
            <w:bookmarkEnd w:id="66"/>
            <w:r>
              <w:t>4</w:t>
            </w:r>
          </w:p>
        </w:tc>
        <w:tc>
          <w:tcPr>
            <w:tcW w:w="1701" w:type="dxa"/>
          </w:tcPr>
          <w:p w14:paraId="18BE5C8F" w14:textId="77777777" w:rsidR="004273E5" w:rsidRDefault="004273E5">
            <w:pPr>
              <w:pStyle w:val="ConsPlusNormal"/>
              <w:jc w:val="center"/>
            </w:pPr>
            <w:bookmarkStart w:id="67" w:name="P970"/>
            <w:bookmarkEnd w:id="67"/>
            <w:r>
              <w:t>5</w:t>
            </w:r>
          </w:p>
        </w:tc>
      </w:tr>
      <w:tr w:rsidR="004273E5" w14:paraId="39DDBE99" w14:textId="77777777">
        <w:tc>
          <w:tcPr>
            <w:tcW w:w="567" w:type="dxa"/>
          </w:tcPr>
          <w:p w14:paraId="2471ED43" w14:textId="77777777" w:rsidR="004273E5" w:rsidRDefault="004273E5">
            <w:pPr>
              <w:pStyle w:val="ConsPlusNormal"/>
            </w:pPr>
            <w:r>
              <w:t>1</w:t>
            </w:r>
          </w:p>
        </w:tc>
        <w:tc>
          <w:tcPr>
            <w:tcW w:w="1134" w:type="dxa"/>
          </w:tcPr>
          <w:p w14:paraId="41A7DE62" w14:textId="77777777" w:rsidR="004273E5" w:rsidRDefault="004273E5">
            <w:pPr>
              <w:pStyle w:val="ConsPlusNormal"/>
              <w:jc w:val="center"/>
            </w:pPr>
            <w:r>
              <w:t>х</w:t>
            </w:r>
          </w:p>
        </w:tc>
        <w:tc>
          <w:tcPr>
            <w:tcW w:w="3685" w:type="dxa"/>
          </w:tcPr>
          <w:p w14:paraId="600B3489" w14:textId="77777777" w:rsidR="004273E5" w:rsidRDefault="004273E5">
            <w:pPr>
              <w:pStyle w:val="ConsPlusNormal"/>
            </w:pPr>
            <w:r>
              <w:t>Соответствие условиям проведения отбора, условиям предоставления субсидии, в том числе:</w:t>
            </w:r>
          </w:p>
        </w:tc>
        <w:tc>
          <w:tcPr>
            <w:tcW w:w="1984" w:type="dxa"/>
          </w:tcPr>
          <w:p w14:paraId="28EB4AEE" w14:textId="77777777" w:rsidR="004273E5" w:rsidRDefault="004273E5">
            <w:pPr>
              <w:pStyle w:val="ConsPlusNormal"/>
              <w:jc w:val="center"/>
            </w:pPr>
            <w:r>
              <w:t>х</w:t>
            </w:r>
          </w:p>
        </w:tc>
        <w:tc>
          <w:tcPr>
            <w:tcW w:w="1701" w:type="dxa"/>
          </w:tcPr>
          <w:p w14:paraId="65A65A29" w14:textId="77777777" w:rsidR="004273E5" w:rsidRDefault="004273E5">
            <w:pPr>
              <w:pStyle w:val="ConsPlusNormal"/>
              <w:jc w:val="center"/>
            </w:pPr>
            <w:r>
              <w:t>х</w:t>
            </w:r>
          </w:p>
        </w:tc>
      </w:tr>
      <w:tr w:rsidR="004273E5" w14:paraId="05BCE742" w14:textId="77777777">
        <w:tc>
          <w:tcPr>
            <w:tcW w:w="567" w:type="dxa"/>
          </w:tcPr>
          <w:p w14:paraId="0AE5B60C" w14:textId="77777777" w:rsidR="004273E5" w:rsidRDefault="004273E5">
            <w:pPr>
              <w:pStyle w:val="ConsPlusNormal"/>
            </w:pPr>
            <w:r>
              <w:t>2</w:t>
            </w:r>
          </w:p>
        </w:tc>
        <w:tc>
          <w:tcPr>
            <w:tcW w:w="1134" w:type="dxa"/>
          </w:tcPr>
          <w:p w14:paraId="2985A242" w14:textId="77777777" w:rsidR="004273E5" w:rsidRDefault="004273E5">
            <w:pPr>
              <w:pStyle w:val="ConsPlusNormal"/>
              <w:jc w:val="center"/>
            </w:pPr>
            <w:r>
              <w:t>х</w:t>
            </w:r>
          </w:p>
        </w:tc>
        <w:tc>
          <w:tcPr>
            <w:tcW w:w="3685" w:type="dxa"/>
          </w:tcPr>
          <w:p w14:paraId="06AE84CA" w14:textId="77777777" w:rsidR="004273E5" w:rsidRDefault="004273E5">
            <w:pPr>
              <w:pStyle w:val="ConsPlusNormal"/>
            </w:pPr>
            <w:r>
              <w:t xml:space="preserve">Заявитель соответствует критериям, установленным </w:t>
            </w:r>
            <w:hyperlink w:anchor="P67">
              <w:r>
                <w:rPr>
                  <w:color w:val="0000FF"/>
                </w:rPr>
                <w:t>п. 9</w:t>
              </w:r>
            </w:hyperlink>
            <w:r>
              <w:t xml:space="preserve"> Положения:</w:t>
            </w:r>
          </w:p>
        </w:tc>
        <w:tc>
          <w:tcPr>
            <w:tcW w:w="1984" w:type="dxa"/>
          </w:tcPr>
          <w:p w14:paraId="7028DF72" w14:textId="77777777" w:rsidR="004273E5" w:rsidRDefault="004273E5">
            <w:pPr>
              <w:pStyle w:val="ConsPlusNormal"/>
              <w:jc w:val="center"/>
            </w:pPr>
            <w:r>
              <w:t>х</w:t>
            </w:r>
          </w:p>
        </w:tc>
        <w:tc>
          <w:tcPr>
            <w:tcW w:w="1701" w:type="dxa"/>
          </w:tcPr>
          <w:p w14:paraId="6B10FCBE" w14:textId="77777777" w:rsidR="004273E5" w:rsidRDefault="004273E5">
            <w:pPr>
              <w:pStyle w:val="ConsPlusNormal"/>
              <w:jc w:val="center"/>
            </w:pPr>
            <w:r>
              <w:t>х</w:t>
            </w:r>
          </w:p>
        </w:tc>
      </w:tr>
      <w:tr w:rsidR="004273E5" w14:paraId="36A3B009" w14:textId="77777777">
        <w:tc>
          <w:tcPr>
            <w:tcW w:w="567" w:type="dxa"/>
          </w:tcPr>
          <w:p w14:paraId="3B00878C" w14:textId="77777777" w:rsidR="004273E5" w:rsidRDefault="004273E5">
            <w:pPr>
              <w:pStyle w:val="ConsPlusNormal"/>
            </w:pPr>
            <w:r>
              <w:t>3</w:t>
            </w:r>
          </w:p>
        </w:tc>
        <w:tc>
          <w:tcPr>
            <w:tcW w:w="1134" w:type="dxa"/>
          </w:tcPr>
          <w:p w14:paraId="1E5CE505" w14:textId="77777777" w:rsidR="004273E5" w:rsidRDefault="004273E5">
            <w:pPr>
              <w:pStyle w:val="ConsPlusNormal"/>
              <w:jc w:val="center"/>
            </w:pPr>
            <w:r>
              <w:t>1</w:t>
            </w:r>
          </w:p>
        </w:tc>
        <w:tc>
          <w:tcPr>
            <w:tcW w:w="3685" w:type="dxa"/>
          </w:tcPr>
          <w:p w14:paraId="6CCABE84" w14:textId="77777777" w:rsidR="004273E5" w:rsidRDefault="004273E5">
            <w:pPr>
              <w:pStyle w:val="ConsPlusNormal"/>
            </w:pPr>
            <w:r>
              <w:t xml:space="preserve">Зарегистрирован и осуществляет на территории города Красноярска виды предпринимательской деятельности согласно </w:t>
            </w:r>
            <w:hyperlink w:anchor="P68">
              <w:r>
                <w:rPr>
                  <w:color w:val="0000FF"/>
                </w:rPr>
                <w:t>подп. 1 п. 9</w:t>
              </w:r>
            </w:hyperlink>
            <w:r>
              <w:t xml:space="preserve"> Положения</w:t>
            </w:r>
          </w:p>
        </w:tc>
        <w:tc>
          <w:tcPr>
            <w:tcW w:w="1984" w:type="dxa"/>
          </w:tcPr>
          <w:p w14:paraId="38FBB5A8" w14:textId="77777777" w:rsidR="004273E5" w:rsidRDefault="004273E5">
            <w:pPr>
              <w:pStyle w:val="ConsPlusNormal"/>
            </w:pPr>
          </w:p>
        </w:tc>
        <w:tc>
          <w:tcPr>
            <w:tcW w:w="1701" w:type="dxa"/>
          </w:tcPr>
          <w:p w14:paraId="2B74B07F" w14:textId="77777777" w:rsidR="004273E5" w:rsidRDefault="004273E5">
            <w:pPr>
              <w:pStyle w:val="ConsPlusNormal"/>
            </w:pPr>
          </w:p>
        </w:tc>
      </w:tr>
      <w:tr w:rsidR="004273E5" w14:paraId="1F97A3B1" w14:textId="77777777">
        <w:tc>
          <w:tcPr>
            <w:tcW w:w="567" w:type="dxa"/>
          </w:tcPr>
          <w:p w14:paraId="40A51014" w14:textId="77777777" w:rsidR="004273E5" w:rsidRDefault="004273E5">
            <w:pPr>
              <w:pStyle w:val="ConsPlusNormal"/>
            </w:pPr>
            <w:r>
              <w:t>4</w:t>
            </w:r>
          </w:p>
        </w:tc>
        <w:tc>
          <w:tcPr>
            <w:tcW w:w="1134" w:type="dxa"/>
          </w:tcPr>
          <w:p w14:paraId="17669BB2" w14:textId="77777777" w:rsidR="004273E5" w:rsidRDefault="004273E5">
            <w:pPr>
              <w:pStyle w:val="ConsPlusNormal"/>
              <w:jc w:val="center"/>
            </w:pPr>
            <w:r>
              <w:t>2</w:t>
            </w:r>
          </w:p>
        </w:tc>
        <w:tc>
          <w:tcPr>
            <w:tcW w:w="3685" w:type="dxa"/>
          </w:tcPr>
          <w:p w14:paraId="566FB9A1" w14:textId="77777777" w:rsidR="004273E5" w:rsidRDefault="004273E5">
            <w:pPr>
              <w:pStyle w:val="ConsPlusNormal"/>
            </w:pPr>
            <w:r>
              <w:t>Состоит в Едином реестре субъектов малого и среднего предпринимательства</w:t>
            </w:r>
          </w:p>
        </w:tc>
        <w:tc>
          <w:tcPr>
            <w:tcW w:w="1984" w:type="dxa"/>
          </w:tcPr>
          <w:p w14:paraId="173137A6" w14:textId="77777777" w:rsidR="004273E5" w:rsidRDefault="004273E5">
            <w:pPr>
              <w:pStyle w:val="ConsPlusNormal"/>
            </w:pPr>
          </w:p>
        </w:tc>
        <w:tc>
          <w:tcPr>
            <w:tcW w:w="1701" w:type="dxa"/>
          </w:tcPr>
          <w:p w14:paraId="56308CD5" w14:textId="77777777" w:rsidR="004273E5" w:rsidRDefault="004273E5">
            <w:pPr>
              <w:pStyle w:val="ConsPlusNormal"/>
            </w:pPr>
          </w:p>
        </w:tc>
      </w:tr>
      <w:tr w:rsidR="004273E5" w14:paraId="34640BD0" w14:textId="77777777">
        <w:tc>
          <w:tcPr>
            <w:tcW w:w="567" w:type="dxa"/>
          </w:tcPr>
          <w:p w14:paraId="176F8EC0" w14:textId="77777777" w:rsidR="004273E5" w:rsidRDefault="004273E5">
            <w:pPr>
              <w:pStyle w:val="ConsPlusNormal"/>
            </w:pPr>
            <w:r>
              <w:t>5</w:t>
            </w:r>
          </w:p>
        </w:tc>
        <w:tc>
          <w:tcPr>
            <w:tcW w:w="1134" w:type="dxa"/>
          </w:tcPr>
          <w:p w14:paraId="2DC4203C" w14:textId="77777777" w:rsidR="004273E5" w:rsidRDefault="004273E5">
            <w:pPr>
              <w:pStyle w:val="ConsPlusNormal"/>
              <w:jc w:val="center"/>
            </w:pPr>
            <w:r>
              <w:t>3</w:t>
            </w:r>
          </w:p>
        </w:tc>
        <w:tc>
          <w:tcPr>
            <w:tcW w:w="3685" w:type="dxa"/>
          </w:tcPr>
          <w:p w14:paraId="58157862" w14:textId="77777777" w:rsidR="004273E5" w:rsidRDefault="004273E5">
            <w:pPr>
              <w:pStyle w:val="ConsPlusNormal"/>
            </w:pPr>
            <w:r>
              <w:t xml:space="preserve">Имеет наемных работников и обеспечивает за предшествующий финансовый год и за текущий финансовый год до даты подачи пакета документов размер среднемесячной заработной платы в расчете на одного работника не менее величины минимального </w:t>
            </w:r>
            <w:r>
              <w:lastRenderedPageBreak/>
              <w:t xml:space="preserve">размера оплаты труда, установленного Федеральным </w:t>
            </w:r>
            <w:hyperlink r:id="rId55">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tc>
        <w:tc>
          <w:tcPr>
            <w:tcW w:w="1984" w:type="dxa"/>
          </w:tcPr>
          <w:p w14:paraId="4AB83898" w14:textId="77777777" w:rsidR="004273E5" w:rsidRDefault="004273E5">
            <w:pPr>
              <w:pStyle w:val="ConsPlusNormal"/>
            </w:pPr>
          </w:p>
        </w:tc>
        <w:tc>
          <w:tcPr>
            <w:tcW w:w="1701" w:type="dxa"/>
          </w:tcPr>
          <w:p w14:paraId="185FF5C4" w14:textId="77777777" w:rsidR="004273E5" w:rsidRDefault="004273E5">
            <w:pPr>
              <w:pStyle w:val="ConsPlusNormal"/>
            </w:pPr>
          </w:p>
        </w:tc>
      </w:tr>
      <w:tr w:rsidR="004273E5" w14:paraId="7F798404" w14:textId="77777777">
        <w:tc>
          <w:tcPr>
            <w:tcW w:w="567" w:type="dxa"/>
          </w:tcPr>
          <w:p w14:paraId="7D25F975" w14:textId="77777777" w:rsidR="004273E5" w:rsidRDefault="004273E5">
            <w:pPr>
              <w:pStyle w:val="ConsPlusNormal"/>
            </w:pPr>
            <w:r>
              <w:t>6</w:t>
            </w:r>
          </w:p>
        </w:tc>
        <w:tc>
          <w:tcPr>
            <w:tcW w:w="1134" w:type="dxa"/>
          </w:tcPr>
          <w:p w14:paraId="34E007F9" w14:textId="77777777" w:rsidR="004273E5" w:rsidRDefault="004273E5">
            <w:pPr>
              <w:pStyle w:val="ConsPlusNormal"/>
              <w:jc w:val="center"/>
            </w:pPr>
            <w:r>
              <w:t>4</w:t>
            </w:r>
          </w:p>
        </w:tc>
        <w:tc>
          <w:tcPr>
            <w:tcW w:w="3685" w:type="dxa"/>
          </w:tcPr>
          <w:p w14:paraId="119EA8B6" w14:textId="77777777" w:rsidR="004273E5" w:rsidRDefault="004273E5">
            <w:pPr>
              <w:pStyle w:val="ConsPlusNormal"/>
            </w:pPr>
            <w:r>
              <w:t xml:space="preserve">Осуществляет деятельность, указанную в </w:t>
            </w:r>
            <w:hyperlink w:anchor="P68">
              <w:r>
                <w:rPr>
                  <w:color w:val="0000FF"/>
                </w:rPr>
                <w:t>подп. 1 п. 9</w:t>
              </w:r>
            </w:hyperlink>
            <w:r>
              <w:t xml:space="preserve"> Положения, в нежилых помещениях, зданиях, строениях, сооружениях</w:t>
            </w:r>
          </w:p>
        </w:tc>
        <w:tc>
          <w:tcPr>
            <w:tcW w:w="1984" w:type="dxa"/>
          </w:tcPr>
          <w:p w14:paraId="0EBB0C03" w14:textId="77777777" w:rsidR="004273E5" w:rsidRDefault="004273E5">
            <w:pPr>
              <w:pStyle w:val="ConsPlusNormal"/>
            </w:pPr>
          </w:p>
        </w:tc>
        <w:tc>
          <w:tcPr>
            <w:tcW w:w="1701" w:type="dxa"/>
          </w:tcPr>
          <w:p w14:paraId="38C883EA" w14:textId="77777777" w:rsidR="004273E5" w:rsidRDefault="004273E5">
            <w:pPr>
              <w:pStyle w:val="ConsPlusNormal"/>
            </w:pPr>
          </w:p>
        </w:tc>
      </w:tr>
      <w:tr w:rsidR="004273E5" w14:paraId="3534F27D" w14:textId="77777777">
        <w:tc>
          <w:tcPr>
            <w:tcW w:w="567" w:type="dxa"/>
          </w:tcPr>
          <w:p w14:paraId="73CA8FC0" w14:textId="77777777" w:rsidR="004273E5" w:rsidRDefault="004273E5">
            <w:pPr>
              <w:pStyle w:val="ConsPlusNormal"/>
            </w:pPr>
            <w:r>
              <w:t>7</w:t>
            </w:r>
          </w:p>
        </w:tc>
        <w:tc>
          <w:tcPr>
            <w:tcW w:w="1134" w:type="dxa"/>
          </w:tcPr>
          <w:p w14:paraId="3CF9B428" w14:textId="77777777" w:rsidR="004273E5" w:rsidRDefault="004273E5">
            <w:pPr>
              <w:pStyle w:val="ConsPlusNormal"/>
              <w:jc w:val="center"/>
            </w:pPr>
            <w:r>
              <w:t>5</w:t>
            </w:r>
          </w:p>
        </w:tc>
        <w:tc>
          <w:tcPr>
            <w:tcW w:w="3685" w:type="dxa"/>
          </w:tcPr>
          <w:p w14:paraId="528142AA" w14:textId="77777777" w:rsidR="004273E5" w:rsidRDefault="004273E5">
            <w:pPr>
              <w:pStyle w:val="ConsPlusNormal"/>
            </w:pPr>
            <w:r>
              <w:t>Не имеет заключенных с муниципальными дошкольными образовательными организациями договоров (контрактов) на оказание услуг по присмотру и уходу за детьми дошкольного возраста в нежилых помещениях, зданиях, строениях, сооружениях, по которым в пакете документов представлены к возмещению за счет субсидии затраты</w:t>
            </w:r>
          </w:p>
        </w:tc>
        <w:tc>
          <w:tcPr>
            <w:tcW w:w="1984" w:type="dxa"/>
          </w:tcPr>
          <w:p w14:paraId="43E74F52" w14:textId="77777777" w:rsidR="004273E5" w:rsidRDefault="004273E5">
            <w:pPr>
              <w:pStyle w:val="ConsPlusNormal"/>
            </w:pPr>
          </w:p>
        </w:tc>
        <w:tc>
          <w:tcPr>
            <w:tcW w:w="1701" w:type="dxa"/>
          </w:tcPr>
          <w:p w14:paraId="1BDAD548" w14:textId="77777777" w:rsidR="004273E5" w:rsidRDefault="004273E5">
            <w:pPr>
              <w:pStyle w:val="ConsPlusNormal"/>
            </w:pPr>
          </w:p>
        </w:tc>
      </w:tr>
      <w:tr w:rsidR="004273E5" w14:paraId="7D854EFE" w14:textId="77777777">
        <w:tc>
          <w:tcPr>
            <w:tcW w:w="567" w:type="dxa"/>
          </w:tcPr>
          <w:p w14:paraId="4B477C40" w14:textId="77777777" w:rsidR="004273E5" w:rsidRDefault="004273E5">
            <w:pPr>
              <w:pStyle w:val="ConsPlusNormal"/>
            </w:pPr>
            <w:r>
              <w:t>8</w:t>
            </w:r>
          </w:p>
        </w:tc>
        <w:tc>
          <w:tcPr>
            <w:tcW w:w="1134" w:type="dxa"/>
          </w:tcPr>
          <w:p w14:paraId="10769119" w14:textId="77777777" w:rsidR="004273E5" w:rsidRDefault="004273E5">
            <w:pPr>
              <w:pStyle w:val="ConsPlusNormal"/>
              <w:jc w:val="center"/>
            </w:pPr>
            <w:r>
              <w:t>6</w:t>
            </w:r>
          </w:p>
        </w:tc>
        <w:tc>
          <w:tcPr>
            <w:tcW w:w="3685" w:type="dxa"/>
          </w:tcPr>
          <w:p w14:paraId="2FA92A80" w14:textId="77777777" w:rsidR="004273E5" w:rsidRDefault="004273E5">
            <w:pPr>
              <w:pStyle w:val="ConsPlusNormal"/>
            </w:pPr>
            <w:r>
              <w:t xml:space="preserve">Осуществлены затраты по направлениям, установленным </w:t>
            </w:r>
            <w:hyperlink w:anchor="P227">
              <w:r>
                <w:rPr>
                  <w:color w:val="0000FF"/>
                </w:rPr>
                <w:t>п. 44</w:t>
              </w:r>
            </w:hyperlink>
            <w:r>
              <w:t xml:space="preserve"> Положения</w:t>
            </w:r>
          </w:p>
        </w:tc>
        <w:tc>
          <w:tcPr>
            <w:tcW w:w="1984" w:type="dxa"/>
          </w:tcPr>
          <w:p w14:paraId="07D02FBE" w14:textId="77777777" w:rsidR="004273E5" w:rsidRDefault="004273E5">
            <w:pPr>
              <w:pStyle w:val="ConsPlusNormal"/>
            </w:pPr>
          </w:p>
        </w:tc>
        <w:tc>
          <w:tcPr>
            <w:tcW w:w="1701" w:type="dxa"/>
          </w:tcPr>
          <w:p w14:paraId="58C44B30" w14:textId="77777777" w:rsidR="004273E5" w:rsidRDefault="004273E5">
            <w:pPr>
              <w:pStyle w:val="ConsPlusNormal"/>
            </w:pPr>
          </w:p>
        </w:tc>
      </w:tr>
      <w:tr w:rsidR="004273E5" w14:paraId="391C6A7C" w14:textId="77777777">
        <w:tc>
          <w:tcPr>
            <w:tcW w:w="567" w:type="dxa"/>
          </w:tcPr>
          <w:p w14:paraId="7E346F50" w14:textId="77777777" w:rsidR="004273E5" w:rsidRDefault="004273E5">
            <w:pPr>
              <w:pStyle w:val="ConsPlusNormal"/>
            </w:pPr>
            <w:r>
              <w:t>9</w:t>
            </w:r>
          </w:p>
        </w:tc>
        <w:tc>
          <w:tcPr>
            <w:tcW w:w="1134" w:type="dxa"/>
          </w:tcPr>
          <w:p w14:paraId="3C9F58CF" w14:textId="77777777" w:rsidR="004273E5" w:rsidRDefault="004273E5">
            <w:pPr>
              <w:pStyle w:val="ConsPlusNormal"/>
              <w:jc w:val="center"/>
            </w:pPr>
            <w:r>
              <w:t>7</w:t>
            </w:r>
          </w:p>
        </w:tc>
        <w:tc>
          <w:tcPr>
            <w:tcW w:w="3685" w:type="dxa"/>
          </w:tcPr>
          <w:p w14:paraId="481EC3B5" w14:textId="77777777" w:rsidR="004273E5" w:rsidRDefault="004273E5">
            <w:pPr>
              <w:pStyle w:val="ConsPlusNormal"/>
            </w:pPr>
            <w:r>
              <w:t>Заключены в соответствии с действующим законодательством договоры (за исключением договоров аренды, договоров ссуды) и (или) иные сделки, подтверждающие произведенные затраты, с юридическими лицами и (или) индивидуальными предпринимателями</w:t>
            </w:r>
          </w:p>
        </w:tc>
        <w:tc>
          <w:tcPr>
            <w:tcW w:w="1984" w:type="dxa"/>
          </w:tcPr>
          <w:p w14:paraId="5F46CDAB" w14:textId="77777777" w:rsidR="004273E5" w:rsidRDefault="004273E5">
            <w:pPr>
              <w:pStyle w:val="ConsPlusNormal"/>
            </w:pPr>
          </w:p>
        </w:tc>
        <w:tc>
          <w:tcPr>
            <w:tcW w:w="1701" w:type="dxa"/>
          </w:tcPr>
          <w:p w14:paraId="3A4D0DEF" w14:textId="77777777" w:rsidR="004273E5" w:rsidRDefault="004273E5">
            <w:pPr>
              <w:pStyle w:val="ConsPlusNormal"/>
            </w:pPr>
          </w:p>
        </w:tc>
      </w:tr>
      <w:tr w:rsidR="004273E5" w14:paraId="504AF1A5" w14:textId="77777777">
        <w:tc>
          <w:tcPr>
            <w:tcW w:w="567" w:type="dxa"/>
          </w:tcPr>
          <w:p w14:paraId="122DD6AA" w14:textId="77777777" w:rsidR="004273E5" w:rsidRDefault="004273E5">
            <w:pPr>
              <w:pStyle w:val="ConsPlusNormal"/>
            </w:pPr>
            <w:r>
              <w:t>10</w:t>
            </w:r>
          </w:p>
        </w:tc>
        <w:tc>
          <w:tcPr>
            <w:tcW w:w="1134" w:type="dxa"/>
          </w:tcPr>
          <w:p w14:paraId="0390F368" w14:textId="77777777" w:rsidR="004273E5" w:rsidRDefault="004273E5">
            <w:pPr>
              <w:pStyle w:val="ConsPlusNormal"/>
              <w:jc w:val="center"/>
            </w:pPr>
            <w:r>
              <w:t>8</w:t>
            </w:r>
          </w:p>
        </w:tc>
        <w:tc>
          <w:tcPr>
            <w:tcW w:w="3685" w:type="dxa"/>
          </w:tcPr>
          <w:p w14:paraId="6AD6805F" w14:textId="77777777" w:rsidR="004273E5" w:rsidRDefault="004273E5">
            <w:pPr>
              <w:pStyle w:val="ConsPlusNormal"/>
            </w:pPr>
            <w:r>
              <w:t>В текущем финансовом году не было принято решение об оказании заявителю аналогичной поддержки или сроки ее оказания истекли</w:t>
            </w:r>
          </w:p>
        </w:tc>
        <w:tc>
          <w:tcPr>
            <w:tcW w:w="1984" w:type="dxa"/>
          </w:tcPr>
          <w:p w14:paraId="4207A111" w14:textId="77777777" w:rsidR="004273E5" w:rsidRDefault="004273E5">
            <w:pPr>
              <w:pStyle w:val="ConsPlusNormal"/>
            </w:pPr>
          </w:p>
        </w:tc>
        <w:tc>
          <w:tcPr>
            <w:tcW w:w="1701" w:type="dxa"/>
          </w:tcPr>
          <w:p w14:paraId="39BADA06" w14:textId="77777777" w:rsidR="004273E5" w:rsidRDefault="004273E5">
            <w:pPr>
              <w:pStyle w:val="ConsPlusNormal"/>
            </w:pPr>
          </w:p>
        </w:tc>
      </w:tr>
      <w:tr w:rsidR="004273E5" w14:paraId="38F9FA0A" w14:textId="77777777">
        <w:tc>
          <w:tcPr>
            <w:tcW w:w="567" w:type="dxa"/>
          </w:tcPr>
          <w:p w14:paraId="66251C22" w14:textId="77777777" w:rsidR="004273E5" w:rsidRDefault="004273E5">
            <w:pPr>
              <w:pStyle w:val="ConsPlusNormal"/>
            </w:pPr>
            <w:r>
              <w:t>11</w:t>
            </w:r>
          </w:p>
        </w:tc>
        <w:tc>
          <w:tcPr>
            <w:tcW w:w="1134" w:type="dxa"/>
          </w:tcPr>
          <w:p w14:paraId="38B53259" w14:textId="77777777" w:rsidR="004273E5" w:rsidRDefault="004273E5">
            <w:pPr>
              <w:pStyle w:val="ConsPlusNormal"/>
              <w:jc w:val="center"/>
            </w:pPr>
            <w:r>
              <w:t>9</w:t>
            </w:r>
          </w:p>
        </w:tc>
        <w:tc>
          <w:tcPr>
            <w:tcW w:w="3685" w:type="dxa"/>
          </w:tcPr>
          <w:p w14:paraId="1A594CB0" w14:textId="77777777" w:rsidR="004273E5" w:rsidRDefault="004273E5">
            <w:pPr>
              <w:pStyle w:val="ConsPlusNormal"/>
            </w:pPr>
            <w:r>
              <w:t xml:space="preserve">Представил в случае получения субсидии обязательства в </w:t>
            </w:r>
            <w:hyperlink w:anchor="P322">
              <w:r>
                <w:rPr>
                  <w:color w:val="0000FF"/>
                </w:rPr>
                <w:t>заявке</w:t>
              </w:r>
            </w:hyperlink>
            <w:r>
              <w:t xml:space="preserve"> по форме в приложении 1 к Положению</w:t>
            </w:r>
          </w:p>
        </w:tc>
        <w:tc>
          <w:tcPr>
            <w:tcW w:w="1984" w:type="dxa"/>
          </w:tcPr>
          <w:p w14:paraId="6EDFB2EF" w14:textId="77777777" w:rsidR="004273E5" w:rsidRDefault="004273E5">
            <w:pPr>
              <w:pStyle w:val="ConsPlusNormal"/>
            </w:pPr>
          </w:p>
        </w:tc>
        <w:tc>
          <w:tcPr>
            <w:tcW w:w="1701" w:type="dxa"/>
          </w:tcPr>
          <w:p w14:paraId="16E0611B" w14:textId="77777777" w:rsidR="004273E5" w:rsidRDefault="004273E5">
            <w:pPr>
              <w:pStyle w:val="ConsPlusNormal"/>
            </w:pPr>
          </w:p>
        </w:tc>
      </w:tr>
      <w:tr w:rsidR="004273E5" w14:paraId="2AB676BE" w14:textId="77777777">
        <w:tc>
          <w:tcPr>
            <w:tcW w:w="567" w:type="dxa"/>
          </w:tcPr>
          <w:p w14:paraId="68FA1212" w14:textId="77777777" w:rsidR="004273E5" w:rsidRDefault="004273E5">
            <w:pPr>
              <w:pStyle w:val="ConsPlusNormal"/>
            </w:pPr>
            <w:r>
              <w:t>12</w:t>
            </w:r>
          </w:p>
        </w:tc>
        <w:tc>
          <w:tcPr>
            <w:tcW w:w="1134" w:type="dxa"/>
          </w:tcPr>
          <w:p w14:paraId="5C941E78" w14:textId="77777777" w:rsidR="004273E5" w:rsidRDefault="004273E5">
            <w:pPr>
              <w:pStyle w:val="ConsPlusNormal"/>
              <w:jc w:val="center"/>
            </w:pPr>
            <w:r>
              <w:t>х</w:t>
            </w:r>
          </w:p>
        </w:tc>
        <w:tc>
          <w:tcPr>
            <w:tcW w:w="3685" w:type="dxa"/>
          </w:tcPr>
          <w:p w14:paraId="3961CAF2" w14:textId="77777777" w:rsidR="004273E5" w:rsidRDefault="004273E5">
            <w:pPr>
              <w:pStyle w:val="ConsPlusNormal"/>
            </w:pPr>
            <w:r>
              <w:t xml:space="preserve">Заявитель в соответствии с </w:t>
            </w:r>
            <w:hyperlink w:anchor="P78">
              <w:r>
                <w:rPr>
                  <w:color w:val="0000FF"/>
                </w:rPr>
                <w:t>п. 10</w:t>
              </w:r>
            </w:hyperlink>
            <w:r>
              <w:t xml:space="preserve"> Положения не осуществляет виды деятельности, предусмотренные </w:t>
            </w:r>
            <w:hyperlink r:id="rId56">
              <w:proofErr w:type="spellStart"/>
              <w:r>
                <w:rPr>
                  <w:color w:val="0000FF"/>
                </w:rPr>
                <w:t>чч</w:t>
              </w:r>
              <w:proofErr w:type="spellEnd"/>
              <w:r>
                <w:rPr>
                  <w:color w:val="0000FF"/>
                </w:rPr>
                <w:t>. 3</w:t>
              </w:r>
            </w:hyperlink>
            <w:r>
              <w:t xml:space="preserve">, </w:t>
            </w:r>
            <w:hyperlink r:id="rId57">
              <w:r>
                <w:rPr>
                  <w:color w:val="0000FF"/>
                </w:rPr>
                <w:t>4 ст. 14</w:t>
              </w:r>
            </w:hyperlink>
            <w:r>
              <w:t xml:space="preserve"> Федерального закона N </w:t>
            </w:r>
            <w:r>
              <w:lastRenderedPageBreak/>
              <w:t>209-ФЗ:</w:t>
            </w:r>
          </w:p>
        </w:tc>
        <w:tc>
          <w:tcPr>
            <w:tcW w:w="1984" w:type="dxa"/>
          </w:tcPr>
          <w:p w14:paraId="77B36839" w14:textId="77777777" w:rsidR="004273E5" w:rsidRDefault="004273E5">
            <w:pPr>
              <w:pStyle w:val="ConsPlusNormal"/>
              <w:jc w:val="center"/>
            </w:pPr>
            <w:r>
              <w:lastRenderedPageBreak/>
              <w:t>х</w:t>
            </w:r>
          </w:p>
        </w:tc>
        <w:tc>
          <w:tcPr>
            <w:tcW w:w="1701" w:type="dxa"/>
          </w:tcPr>
          <w:p w14:paraId="38B24965" w14:textId="77777777" w:rsidR="004273E5" w:rsidRDefault="004273E5">
            <w:pPr>
              <w:pStyle w:val="ConsPlusNormal"/>
              <w:jc w:val="center"/>
            </w:pPr>
            <w:r>
              <w:t>х</w:t>
            </w:r>
          </w:p>
        </w:tc>
      </w:tr>
      <w:tr w:rsidR="004273E5" w14:paraId="10E0184A" w14:textId="77777777">
        <w:tc>
          <w:tcPr>
            <w:tcW w:w="567" w:type="dxa"/>
          </w:tcPr>
          <w:p w14:paraId="34F622B4" w14:textId="77777777" w:rsidR="004273E5" w:rsidRDefault="004273E5">
            <w:pPr>
              <w:pStyle w:val="ConsPlusNormal"/>
            </w:pPr>
            <w:r>
              <w:t>13</w:t>
            </w:r>
          </w:p>
        </w:tc>
        <w:tc>
          <w:tcPr>
            <w:tcW w:w="1134" w:type="dxa"/>
          </w:tcPr>
          <w:p w14:paraId="619E1866" w14:textId="77777777" w:rsidR="004273E5" w:rsidRDefault="004273E5">
            <w:pPr>
              <w:pStyle w:val="ConsPlusNormal"/>
              <w:jc w:val="center"/>
            </w:pPr>
            <w:r>
              <w:t>10</w:t>
            </w:r>
          </w:p>
        </w:tc>
        <w:tc>
          <w:tcPr>
            <w:tcW w:w="3685" w:type="dxa"/>
          </w:tcPr>
          <w:p w14:paraId="091AE610" w14:textId="77777777" w:rsidR="004273E5" w:rsidRDefault="004273E5">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4" w:type="dxa"/>
          </w:tcPr>
          <w:p w14:paraId="67F8A197" w14:textId="77777777" w:rsidR="004273E5" w:rsidRDefault="004273E5">
            <w:pPr>
              <w:pStyle w:val="ConsPlusNormal"/>
            </w:pPr>
          </w:p>
        </w:tc>
        <w:tc>
          <w:tcPr>
            <w:tcW w:w="1701" w:type="dxa"/>
          </w:tcPr>
          <w:p w14:paraId="485C1D62" w14:textId="77777777" w:rsidR="004273E5" w:rsidRDefault="004273E5">
            <w:pPr>
              <w:pStyle w:val="ConsPlusNormal"/>
            </w:pPr>
          </w:p>
        </w:tc>
      </w:tr>
      <w:tr w:rsidR="004273E5" w14:paraId="03585BF0" w14:textId="77777777">
        <w:tc>
          <w:tcPr>
            <w:tcW w:w="567" w:type="dxa"/>
          </w:tcPr>
          <w:p w14:paraId="001080A4" w14:textId="77777777" w:rsidR="004273E5" w:rsidRDefault="004273E5">
            <w:pPr>
              <w:pStyle w:val="ConsPlusNormal"/>
            </w:pPr>
            <w:r>
              <w:t>14</w:t>
            </w:r>
          </w:p>
        </w:tc>
        <w:tc>
          <w:tcPr>
            <w:tcW w:w="1134" w:type="dxa"/>
          </w:tcPr>
          <w:p w14:paraId="1423B812" w14:textId="77777777" w:rsidR="004273E5" w:rsidRDefault="004273E5">
            <w:pPr>
              <w:pStyle w:val="ConsPlusNormal"/>
              <w:jc w:val="center"/>
            </w:pPr>
            <w:r>
              <w:t>11</w:t>
            </w:r>
          </w:p>
        </w:tc>
        <w:tc>
          <w:tcPr>
            <w:tcW w:w="3685" w:type="dxa"/>
          </w:tcPr>
          <w:p w14:paraId="39594FA0" w14:textId="77777777" w:rsidR="004273E5" w:rsidRDefault="004273E5">
            <w:pPr>
              <w:pStyle w:val="ConsPlusNormal"/>
            </w:pPr>
            <w:r>
              <w:t>Не является участником соглашений о разделе продукции</w:t>
            </w:r>
          </w:p>
        </w:tc>
        <w:tc>
          <w:tcPr>
            <w:tcW w:w="1984" w:type="dxa"/>
          </w:tcPr>
          <w:p w14:paraId="32508064" w14:textId="77777777" w:rsidR="004273E5" w:rsidRDefault="004273E5">
            <w:pPr>
              <w:pStyle w:val="ConsPlusNormal"/>
            </w:pPr>
          </w:p>
        </w:tc>
        <w:tc>
          <w:tcPr>
            <w:tcW w:w="1701" w:type="dxa"/>
          </w:tcPr>
          <w:p w14:paraId="555A46BB" w14:textId="77777777" w:rsidR="004273E5" w:rsidRDefault="004273E5">
            <w:pPr>
              <w:pStyle w:val="ConsPlusNormal"/>
            </w:pPr>
          </w:p>
        </w:tc>
      </w:tr>
      <w:tr w:rsidR="004273E5" w14:paraId="41B26838" w14:textId="77777777">
        <w:tc>
          <w:tcPr>
            <w:tcW w:w="567" w:type="dxa"/>
          </w:tcPr>
          <w:p w14:paraId="6FCBBE28" w14:textId="77777777" w:rsidR="004273E5" w:rsidRDefault="004273E5">
            <w:pPr>
              <w:pStyle w:val="ConsPlusNormal"/>
            </w:pPr>
            <w:r>
              <w:t>15</w:t>
            </w:r>
          </w:p>
        </w:tc>
        <w:tc>
          <w:tcPr>
            <w:tcW w:w="1134" w:type="dxa"/>
          </w:tcPr>
          <w:p w14:paraId="764AF8AB" w14:textId="77777777" w:rsidR="004273E5" w:rsidRDefault="004273E5">
            <w:pPr>
              <w:pStyle w:val="ConsPlusNormal"/>
              <w:jc w:val="center"/>
            </w:pPr>
            <w:r>
              <w:t>12</w:t>
            </w:r>
          </w:p>
        </w:tc>
        <w:tc>
          <w:tcPr>
            <w:tcW w:w="3685" w:type="dxa"/>
          </w:tcPr>
          <w:p w14:paraId="3532A6F1" w14:textId="77777777" w:rsidR="004273E5" w:rsidRDefault="004273E5">
            <w:pPr>
              <w:pStyle w:val="ConsPlusNormal"/>
            </w:pPr>
            <w:r>
              <w:t>Не осуществляет предпринимательскую деятельность в сфере игорного бизнеса</w:t>
            </w:r>
          </w:p>
        </w:tc>
        <w:tc>
          <w:tcPr>
            <w:tcW w:w="1984" w:type="dxa"/>
          </w:tcPr>
          <w:p w14:paraId="733B37E6" w14:textId="77777777" w:rsidR="004273E5" w:rsidRDefault="004273E5">
            <w:pPr>
              <w:pStyle w:val="ConsPlusNormal"/>
            </w:pPr>
          </w:p>
        </w:tc>
        <w:tc>
          <w:tcPr>
            <w:tcW w:w="1701" w:type="dxa"/>
          </w:tcPr>
          <w:p w14:paraId="41DC7647" w14:textId="77777777" w:rsidR="004273E5" w:rsidRDefault="004273E5">
            <w:pPr>
              <w:pStyle w:val="ConsPlusNormal"/>
            </w:pPr>
          </w:p>
        </w:tc>
      </w:tr>
      <w:tr w:rsidR="004273E5" w14:paraId="6B0C6F1B" w14:textId="77777777">
        <w:tc>
          <w:tcPr>
            <w:tcW w:w="567" w:type="dxa"/>
          </w:tcPr>
          <w:p w14:paraId="745511CB" w14:textId="77777777" w:rsidR="004273E5" w:rsidRDefault="004273E5">
            <w:pPr>
              <w:pStyle w:val="ConsPlusNormal"/>
            </w:pPr>
            <w:r>
              <w:t>16</w:t>
            </w:r>
          </w:p>
        </w:tc>
        <w:tc>
          <w:tcPr>
            <w:tcW w:w="1134" w:type="dxa"/>
          </w:tcPr>
          <w:p w14:paraId="7E9896B2" w14:textId="77777777" w:rsidR="004273E5" w:rsidRDefault="004273E5">
            <w:pPr>
              <w:pStyle w:val="ConsPlusNormal"/>
              <w:jc w:val="center"/>
            </w:pPr>
            <w:r>
              <w:t>13</w:t>
            </w:r>
          </w:p>
        </w:tc>
        <w:tc>
          <w:tcPr>
            <w:tcW w:w="3685" w:type="dxa"/>
          </w:tcPr>
          <w:p w14:paraId="3EDA37E7" w14:textId="77777777" w:rsidR="004273E5" w:rsidRDefault="004273E5">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4" w:type="dxa"/>
          </w:tcPr>
          <w:p w14:paraId="549F81E4" w14:textId="77777777" w:rsidR="004273E5" w:rsidRDefault="004273E5">
            <w:pPr>
              <w:pStyle w:val="ConsPlusNormal"/>
            </w:pPr>
          </w:p>
        </w:tc>
        <w:tc>
          <w:tcPr>
            <w:tcW w:w="1701" w:type="dxa"/>
          </w:tcPr>
          <w:p w14:paraId="0646F407" w14:textId="77777777" w:rsidR="004273E5" w:rsidRDefault="004273E5">
            <w:pPr>
              <w:pStyle w:val="ConsPlusNormal"/>
            </w:pPr>
          </w:p>
        </w:tc>
      </w:tr>
      <w:tr w:rsidR="004273E5" w14:paraId="5C991AA1" w14:textId="77777777">
        <w:tc>
          <w:tcPr>
            <w:tcW w:w="567" w:type="dxa"/>
          </w:tcPr>
          <w:p w14:paraId="570F5259" w14:textId="77777777" w:rsidR="004273E5" w:rsidRDefault="004273E5">
            <w:pPr>
              <w:pStyle w:val="ConsPlusNormal"/>
            </w:pPr>
            <w:r>
              <w:t>17</w:t>
            </w:r>
          </w:p>
        </w:tc>
        <w:tc>
          <w:tcPr>
            <w:tcW w:w="1134" w:type="dxa"/>
          </w:tcPr>
          <w:p w14:paraId="01D6FDC6" w14:textId="77777777" w:rsidR="004273E5" w:rsidRDefault="004273E5">
            <w:pPr>
              <w:pStyle w:val="ConsPlusNormal"/>
              <w:jc w:val="center"/>
            </w:pPr>
            <w:r>
              <w:t>14</w:t>
            </w:r>
          </w:p>
        </w:tc>
        <w:tc>
          <w:tcPr>
            <w:tcW w:w="3685" w:type="dxa"/>
          </w:tcPr>
          <w:p w14:paraId="2FD23573" w14:textId="77777777" w:rsidR="004273E5" w:rsidRDefault="004273E5">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84" w:type="dxa"/>
          </w:tcPr>
          <w:p w14:paraId="2E59502D" w14:textId="77777777" w:rsidR="004273E5" w:rsidRDefault="004273E5">
            <w:pPr>
              <w:pStyle w:val="ConsPlusNormal"/>
            </w:pPr>
          </w:p>
        </w:tc>
        <w:tc>
          <w:tcPr>
            <w:tcW w:w="1701" w:type="dxa"/>
          </w:tcPr>
          <w:p w14:paraId="33659F32" w14:textId="77777777" w:rsidR="004273E5" w:rsidRDefault="004273E5">
            <w:pPr>
              <w:pStyle w:val="ConsPlusNormal"/>
            </w:pPr>
          </w:p>
        </w:tc>
      </w:tr>
      <w:tr w:rsidR="004273E5" w14:paraId="08DA7A51" w14:textId="77777777">
        <w:tc>
          <w:tcPr>
            <w:tcW w:w="567" w:type="dxa"/>
          </w:tcPr>
          <w:p w14:paraId="789F67AE" w14:textId="77777777" w:rsidR="004273E5" w:rsidRDefault="004273E5">
            <w:pPr>
              <w:pStyle w:val="ConsPlusNormal"/>
            </w:pPr>
            <w:r>
              <w:t>18</w:t>
            </w:r>
          </w:p>
        </w:tc>
        <w:tc>
          <w:tcPr>
            <w:tcW w:w="1134" w:type="dxa"/>
          </w:tcPr>
          <w:p w14:paraId="16596C35" w14:textId="77777777" w:rsidR="004273E5" w:rsidRDefault="004273E5">
            <w:pPr>
              <w:pStyle w:val="ConsPlusNormal"/>
              <w:jc w:val="center"/>
            </w:pPr>
            <w:r>
              <w:t>х</w:t>
            </w:r>
          </w:p>
        </w:tc>
        <w:tc>
          <w:tcPr>
            <w:tcW w:w="3685" w:type="dxa"/>
          </w:tcPr>
          <w:p w14:paraId="7F98F99A" w14:textId="77777777" w:rsidR="004273E5" w:rsidRDefault="004273E5">
            <w:pPr>
              <w:pStyle w:val="ConsPlusNormal"/>
            </w:pPr>
            <w:r>
              <w:t xml:space="preserve">Заявитель соответствует требованиям, установленным </w:t>
            </w:r>
            <w:hyperlink w:anchor="P114">
              <w:r>
                <w:rPr>
                  <w:color w:val="0000FF"/>
                </w:rPr>
                <w:t>п. 15</w:t>
              </w:r>
            </w:hyperlink>
            <w:r>
              <w:t xml:space="preserve"> Положения:</w:t>
            </w:r>
          </w:p>
        </w:tc>
        <w:tc>
          <w:tcPr>
            <w:tcW w:w="1984" w:type="dxa"/>
          </w:tcPr>
          <w:p w14:paraId="2AAC8CAC" w14:textId="77777777" w:rsidR="004273E5" w:rsidRDefault="004273E5">
            <w:pPr>
              <w:pStyle w:val="ConsPlusNormal"/>
              <w:jc w:val="center"/>
            </w:pPr>
            <w:r>
              <w:t>х</w:t>
            </w:r>
          </w:p>
        </w:tc>
        <w:tc>
          <w:tcPr>
            <w:tcW w:w="1701" w:type="dxa"/>
          </w:tcPr>
          <w:p w14:paraId="389D628D" w14:textId="77777777" w:rsidR="004273E5" w:rsidRDefault="004273E5">
            <w:pPr>
              <w:pStyle w:val="ConsPlusNormal"/>
              <w:jc w:val="center"/>
            </w:pPr>
            <w:r>
              <w:t>х</w:t>
            </w:r>
          </w:p>
        </w:tc>
      </w:tr>
      <w:tr w:rsidR="004273E5" w14:paraId="2FA89FAB" w14:textId="77777777">
        <w:tc>
          <w:tcPr>
            <w:tcW w:w="567" w:type="dxa"/>
          </w:tcPr>
          <w:p w14:paraId="409326A7" w14:textId="77777777" w:rsidR="004273E5" w:rsidRDefault="004273E5">
            <w:pPr>
              <w:pStyle w:val="ConsPlusNormal"/>
            </w:pPr>
            <w:r>
              <w:t>19</w:t>
            </w:r>
          </w:p>
        </w:tc>
        <w:tc>
          <w:tcPr>
            <w:tcW w:w="1134" w:type="dxa"/>
          </w:tcPr>
          <w:p w14:paraId="683EBB78" w14:textId="77777777" w:rsidR="004273E5" w:rsidRDefault="004273E5">
            <w:pPr>
              <w:pStyle w:val="ConsPlusNormal"/>
              <w:jc w:val="center"/>
            </w:pPr>
            <w:r>
              <w:t>15</w:t>
            </w:r>
          </w:p>
        </w:tc>
        <w:tc>
          <w:tcPr>
            <w:tcW w:w="3685" w:type="dxa"/>
          </w:tcPr>
          <w:p w14:paraId="49AACC86" w14:textId="77777777" w:rsidR="004273E5" w:rsidRDefault="004273E5">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84" w:type="dxa"/>
          </w:tcPr>
          <w:p w14:paraId="38751A08" w14:textId="77777777" w:rsidR="004273E5" w:rsidRDefault="004273E5">
            <w:pPr>
              <w:pStyle w:val="ConsPlusNormal"/>
            </w:pPr>
          </w:p>
        </w:tc>
        <w:tc>
          <w:tcPr>
            <w:tcW w:w="1701" w:type="dxa"/>
          </w:tcPr>
          <w:p w14:paraId="7F746737" w14:textId="77777777" w:rsidR="004273E5" w:rsidRDefault="004273E5">
            <w:pPr>
              <w:pStyle w:val="ConsPlusNormal"/>
            </w:pPr>
          </w:p>
        </w:tc>
      </w:tr>
      <w:tr w:rsidR="004273E5" w14:paraId="2D7A0AA0" w14:textId="77777777">
        <w:tc>
          <w:tcPr>
            <w:tcW w:w="567" w:type="dxa"/>
          </w:tcPr>
          <w:p w14:paraId="7302322B" w14:textId="77777777" w:rsidR="004273E5" w:rsidRDefault="004273E5">
            <w:pPr>
              <w:pStyle w:val="ConsPlusNormal"/>
            </w:pPr>
            <w:r>
              <w:t>20</w:t>
            </w:r>
          </w:p>
        </w:tc>
        <w:tc>
          <w:tcPr>
            <w:tcW w:w="1134" w:type="dxa"/>
          </w:tcPr>
          <w:p w14:paraId="364B8DAA" w14:textId="77777777" w:rsidR="004273E5" w:rsidRDefault="004273E5">
            <w:pPr>
              <w:pStyle w:val="ConsPlusNormal"/>
              <w:jc w:val="center"/>
            </w:pPr>
            <w:r>
              <w:t>16</w:t>
            </w:r>
          </w:p>
        </w:tc>
        <w:tc>
          <w:tcPr>
            <w:tcW w:w="3685" w:type="dxa"/>
          </w:tcPr>
          <w:p w14:paraId="0B8677EC" w14:textId="77777777" w:rsidR="004273E5" w:rsidRDefault="004273E5">
            <w:pPr>
              <w:pStyle w:val="ConsPlusNormal"/>
            </w:pPr>
            <w:r>
              <w:t xml:space="preserve">Отсутствует просроченная задолженность по возврату в бюджет города субсидий, бюджетных инвестиций, предоставленных в том числе в соответствии с иными </w:t>
            </w:r>
            <w:r>
              <w:lastRenderedPageBreak/>
              <w:t>правовыми актами, а также иная просроченная (неурегулированная) задолженность по денежным обязательствам перед бюджетом города Красноярска</w:t>
            </w:r>
          </w:p>
        </w:tc>
        <w:tc>
          <w:tcPr>
            <w:tcW w:w="1984" w:type="dxa"/>
          </w:tcPr>
          <w:p w14:paraId="40B33EF3" w14:textId="77777777" w:rsidR="004273E5" w:rsidRDefault="004273E5">
            <w:pPr>
              <w:pStyle w:val="ConsPlusNormal"/>
            </w:pPr>
          </w:p>
        </w:tc>
        <w:tc>
          <w:tcPr>
            <w:tcW w:w="1701" w:type="dxa"/>
          </w:tcPr>
          <w:p w14:paraId="3782BC2E" w14:textId="77777777" w:rsidR="004273E5" w:rsidRDefault="004273E5">
            <w:pPr>
              <w:pStyle w:val="ConsPlusNormal"/>
            </w:pPr>
          </w:p>
        </w:tc>
      </w:tr>
      <w:tr w:rsidR="004273E5" w14:paraId="17A6602C" w14:textId="77777777">
        <w:tc>
          <w:tcPr>
            <w:tcW w:w="567" w:type="dxa"/>
          </w:tcPr>
          <w:p w14:paraId="3DF674C4" w14:textId="77777777" w:rsidR="004273E5" w:rsidRDefault="004273E5">
            <w:pPr>
              <w:pStyle w:val="ConsPlusNormal"/>
            </w:pPr>
            <w:r>
              <w:t>21</w:t>
            </w:r>
          </w:p>
        </w:tc>
        <w:tc>
          <w:tcPr>
            <w:tcW w:w="1134" w:type="dxa"/>
          </w:tcPr>
          <w:p w14:paraId="32EA5879" w14:textId="77777777" w:rsidR="004273E5" w:rsidRDefault="004273E5">
            <w:pPr>
              <w:pStyle w:val="ConsPlusNormal"/>
              <w:jc w:val="center"/>
            </w:pPr>
            <w:r>
              <w:t>17</w:t>
            </w:r>
          </w:p>
        </w:tc>
        <w:tc>
          <w:tcPr>
            <w:tcW w:w="3685" w:type="dxa"/>
          </w:tcPr>
          <w:p w14:paraId="6350E88E" w14:textId="77777777" w:rsidR="004273E5" w:rsidRDefault="004273E5">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tc>
        <w:tc>
          <w:tcPr>
            <w:tcW w:w="1984" w:type="dxa"/>
          </w:tcPr>
          <w:p w14:paraId="31F67E2E" w14:textId="77777777" w:rsidR="004273E5" w:rsidRDefault="004273E5">
            <w:pPr>
              <w:pStyle w:val="ConsPlusNormal"/>
            </w:pPr>
          </w:p>
        </w:tc>
        <w:tc>
          <w:tcPr>
            <w:tcW w:w="1701" w:type="dxa"/>
          </w:tcPr>
          <w:p w14:paraId="58538872" w14:textId="77777777" w:rsidR="004273E5" w:rsidRDefault="004273E5">
            <w:pPr>
              <w:pStyle w:val="ConsPlusNormal"/>
            </w:pPr>
          </w:p>
        </w:tc>
      </w:tr>
      <w:tr w:rsidR="004273E5" w14:paraId="7960AFF8" w14:textId="77777777">
        <w:tc>
          <w:tcPr>
            <w:tcW w:w="567" w:type="dxa"/>
          </w:tcPr>
          <w:p w14:paraId="64C43AE5" w14:textId="77777777" w:rsidR="004273E5" w:rsidRDefault="004273E5">
            <w:pPr>
              <w:pStyle w:val="ConsPlusNormal"/>
            </w:pPr>
            <w:r>
              <w:t>22</w:t>
            </w:r>
          </w:p>
        </w:tc>
        <w:tc>
          <w:tcPr>
            <w:tcW w:w="1134" w:type="dxa"/>
          </w:tcPr>
          <w:p w14:paraId="571444E6" w14:textId="77777777" w:rsidR="004273E5" w:rsidRDefault="004273E5">
            <w:pPr>
              <w:pStyle w:val="ConsPlusNormal"/>
              <w:jc w:val="center"/>
            </w:pPr>
            <w:r>
              <w:t>18</w:t>
            </w:r>
          </w:p>
        </w:tc>
        <w:tc>
          <w:tcPr>
            <w:tcW w:w="3685" w:type="dxa"/>
          </w:tcPr>
          <w:p w14:paraId="3FA40000" w14:textId="77777777" w:rsidR="004273E5" w:rsidRDefault="004273E5">
            <w:pPr>
              <w:pStyle w:val="ConsPlusNormal"/>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являющимся заявителем</w:t>
            </w:r>
          </w:p>
        </w:tc>
        <w:tc>
          <w:tcPr>
            <w:tcW w:w="1984" w:type="dxa"/>
          </w:tcPr>
          <w:p w14:paraId="11A0CEAE" w14:textId="77777777" w:rsidR="004273E5" w:rsidRDefault="004273E5">
            <w:pPr>
              <w:pStyle w:val="ConsPlusNormal"/>
            </w:pPr>
          </w:p>
        </w:tc>
        <w:tc>
          <w:tcPr>
            <w:tcW w:w="1701" w:type="dxa"/>
          </w:tcPr>
          <w:p w14:paraId="6125920C" w14:textId="77777777" w:rsidR="004273E5" w:rsidRDefault="004273E5">
            <w:pPr>
              <w:pStyle w:val="ConsPlusNormal"/>
            </w:pPr>
          </w:p>
        </w:tc>
      </w:tr>
      <w:tr w:rsidR="004273E5" w14:paraId="594F4421" w14:textId="77777777">
        <w:tc>
          <w:tcPr>
            <w:tcW w:w="567" w:type="dxa"/>
          </w:tcPr>
          <w:p w14:paraId="0D4BC697" w14:textId="77777777" w:rsidR="004273E5" w:rsidRDefault="004273E5">
            <w:pPr>
              <w:pStyle w:val="ConsPlusNormal"/>
            </w:pPr>
            <w:r>
              <w:t>23</w:t>
            </w:r>
          </w:p>
        </w:tc>
        <w:tc>
          <w:tcPr>
            <w:tcW w:w="1134" w:type="dxa"/>
          </w:tcPr>
          <w:p w14:paraId="2F0E4E52" w14:textId="77777777" w:rsidR="004273E5" w:rsidRDefault="004273E5">
            <w:pPr>
              <w:pStyle w:val="ConsPlusNormal"/>
              <w:jc w:val="center"/>
            </w:pPr>
            <w:r>
              <w:t>19</w:t>
            </w:r>
          </w:p>
        </w:tc>
        <w:tc>
          <w:tcPr>
            <w:tcW w:w="3685" w:type="dxa"/>
          </w:tcPr>
          <w:p w14:paraId="52DF73DC" w14:textId="77777777" w:rsidR="004273E5" w:rsidRDefault="004273E5">
            <w:pPr>
              <w:pStyle w:val="ConsPlusNormal"/>
            </w:pPr>
            <w: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Российской Федерации перечень государств и территорий, используемых для промежуточного (офшорного) владения активами в Российской Федерации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w:t>
            </w:r>
            <w:r>
              <w:lastRenderedPageBreak/>
              <w:t>предусмотрено законодательством Российской Федерации)</w:t>
            </w:r>
          </w:p>
        </w:tc>
        <w:tc>
          <w:tcPr>
            <w:tcW w:w="1984" w:type="dxa"/>
          </w:tcPr>
          <w:p w14:paraId="616C911E" w14:textId="77777777" w:rsidR="004273E5" w:rsidRDefault="004273E5">
            <w:pPr>
              <w:pStyle w:val="ConsPlusNormal"/>
            </w:pPr>
          </w:p>
        </w:tc>
        <w:tc>
          <w:tcPr>
            <w:tcW w:w="1701" w:type="dxa"/>
          </w:tcPr>
          <w:p w14:paraId="1D080FB5" w14:textId="77777777" w:rsidR="004273E5" w:rsidRDefault="004273E5">
            <w:pPr>
              <w:pStyle w:val="ConsPlusNormal"/>
            </w:pPr>
          </w:p>
        </w:tc>
      </w:tr>
      <w:tr w:rsidR="004273E5" w14:paraId="5802CFAE" w14:textId="77777777">
        <w:tc>
          <w:tcPr>
            <w:tcW w:w="567" w:type="dxa"/>
          </w:tcPr>
          <w:p w14:paraId="50F59ABA" w14:textId="77777777" w:rsidR="004273E5" w:rsidRDefault="004273E5">
            <w:pPr>
              <w:pStyle w:val="ConsPlusNormal"/>
            </w:pPr>
            <w:r>
              <w:t>24</w:t>
            </w:r>
          </w:p>
        </w:tc>
        <w:tc>
          <w:tcPr>
            <w:tcW w:w="1134" w:type="dxa"/>
          </w:tcPr>
          <w:p w14:paraId="793DAB42" w14:textId="77777777" w:rsidR="004273E5" w:rsidRDefault="004273E5">
            <w:pPr>
              <w:pStyle w:val="ConsPlusNormal"/>
              <w:jc w:val="center"/>
            </w:pPr>
            <w:r>
              <w:t>20</w:t>
            </w:r>
          </w:p>
        </w:tc>
        <w:tc>
          <w:tcPr>
            <w:tcW w:w="3685" w:type="dxa"/>
          </w:tcPr>
          <w:p w14:paraId="4DDFED13" w14:textId="77777777" w:rsidR="004273E5" w:rsidRDefault="004273E5">
            <w:pPr>
              <w:pStyle w:val="ConsPlusNormal"/>
            </w:pPr>
            <w:r>
              <w:t>Не получает средства из бюджета города на основании иных муниципальных правовых актов на цели, установленные Положением</w:t>
            </w:r>
          </w:p>
        </w:tc>
        <w:tc>
          <w:tcPr>
            <w:tcW w:w="1984" w:type="dxa"/>
          </w:tcPr>
          <w:p w14:paraId="2296D389" w14:textId="77777777" w:rsidR="004273E5" w:rsidRDefault="004273E5">
            <w:pPr>
              <w:pStyle w:val="ConsPlusNormal"/>
            </w:pPr>
          </w:p>
        </w:tc>
        <w:tc>
          <w:tcPr>
            <w:tcW w:w="1701" w:type="dxa"/>
          </w:tcPr>
          <w:p w14:paraId="0F3DFC40" w14:textId="77777777" w:rsidR="004273E5" w:rsidRDefault="004273E5">
            <w:pPr>
              <w:pStyle w:val="ConsPlusNormal"/>
            </w:pPr>
          </w:p>
        </w:tc>
      </w:tr>
      <w:tr w:rsidR="004273E5" w14:paraId="2AE0E218" w14:textId="77777777">
        <w:tc>
          <w:tcPr>
            <w:tcW w:w="567" w:type="dxa"/>
          </w:tcPr>
          <w:p w14:paraId="7EE63B65" w14:textId="77777777" w:rsidR="004273E5" w:rsidRDefault="004273E5">
            <w:pPr>
              <w:pStyle w:val="ConsPlusNormal"/>
            </w:pPr>
            <w:r>
              <w:t>25</w:t>
            </w:r>
          </w:p>
        </w:tc>
        <w:tc>
          <w:tcPr>
            <w:tcW w:w="1134" w:type="dxa"/>
          </w:tcPr>
          <w:p w14:paraId="61819530" w14:textId="77777777" w:rsidR="004273E5" w:rsidRDefault="004273E5">
            <w:pPr>
              <w:pStyle w:val="ConsPlusNormal"/>
              <w:jc w:val="center"/>
            </w:pPr>
            <w:r>
              <w:t>21</w:t>
            </w:r>
          </w:p>
        </w:tc>
        <w:tc>
          <w:tcPr>
            <w:tcW w:w="3685" w:type="dxa"/>
          </w:tcPr>
          <w:p w14:paraId="43454A3F" w14:textId="77777777" w:rsidR="004273E5" w:rsidRDefault="004273E5">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84" w:type="dxa"/>
          </w:tcPr>
          <w:p w14:paraId="543E3DBC" w14:textId="77777777" w:rsidR="004273E5" w:rsidRDefault="004273E5">
            <w:pPr>
              <w:pStyle w:val="ConsPlusNormal"/>
            </w:pPr>
          </w:p>
        </w:tc>
        <w:tc>
          <w:tcPr>
            <w:tcW w:w="1701" w:type="dxa"/>
          </w:tcPr>
          <w:p w14:paraId="72D32FE2" w14:textId="77777777" w:rsidR="004273E5" w:rsidRDefault="004273E5">
            <w:pPr>
              <w:pStyle w:val="ConsPlusNormal"/>
            </w:pPr>
          </w:p>
        </w:tc>
      </w:tr>
      <w:tr w:rsidR="004273E5" w14:paraId="0BEB9984" w14:textId="77777777">
        <w:tc>
          <w:tcPr>
            <w:tcW w:w="567" w:type="dxa"/>
          </w:tcPr>
          <w:p w14:paraId="104E8944" w14:textId="77777777" w:rsidR="004273E5" w:rsidRDefault="004273E5">
            <w:pPr>
              <w:pStyle w:val="ConsPlusNormal"/>
            </w:pPr>
            <w:r>
              <w:t>26</w:t>
            </w:r>
          </w:p>
        </w:tc>
        <w:tc>
          <w:tcPr>
            <w:tcW w:w="1134" w:type="dxa"/>
          </w:tcPr>
          <w:p w14:paraId="2FF4A150" w14:textId="77777777" w:rsidR="004273E5" w:rsidRDefault="004273E5">
            <w:pPr>
              <w:pStyle w:val="ConsPlusNormal"/>
              <w:jc w:val="center"/>
            </w:pPr>
            <w:r>
              <w:t>22</w:t>
            </w:r>
          </w:p>
        </w:tc>
        <w:tc>
          <w:tcPr>
            <w:tcW w:w="3685" w:type="dxa"/>
          </w:tcPr>
          <w:p w14:paraId="56DD48F6" w14:textId="77777777" w:rsidR="004273E5" w:rsidRDefault="004273E5">
            <w:pPr>
              <w:pStyle w:val="ConsPlusNormal"/>
            </w:pPr>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1984" w:type="dxa"/>
          </w:tcPr>
          <w:p w14:paraId="0244E97A" w14:textId="77777777" w:rsidR="004273E5" w:rsidRDefault="004273E5">
            <w:pPr>
              <w:pStyle w:val="ConsPlusNormal"/>
            </w:pPr>
          </w:p>
        </w:tc>
        <w:tc>
          <w:tcPr>
            <w:tcW w:w="1701" w:type="dxa"/>
          </w:tcPr>
          <w:p w14:paraId="28BD9436" w14:textId="77777777" w:rsidR="004273E5" w:rsidRDefault="004273E5">
            <w:pPr>
              <w:pStyle w:val="ConsPlusNormal"/>
            </w:pPr>
          </w:p>
        </w:tc>
      </w:tr>
      <w:tr w:rsidR="004273E5" w14:paraId="58761356" w14:textId="77777777">
        <w:tc>
          <w:tcPr>
            <w:tcW w:w="567" w:type="dxa"/>
          </w:tcPr>
          <w:p w14:paraId="686D026A" w14:textId="77777777" w:rsidR="004273E5" w:rsidRDefault="004273E5">
            <w:pPr>
              <w:pStyle w:val="ConsPlusNormal"/>
            </w:pPr>
            <w:r>
              <w:t>27</w:t>
            </w:r>
          </w:p>
        </w:tc>
        <w:tc>
          <w:tcPr>
            <w:tcW w:w="1134" w:type="dxa"/>
          </w:tcPr>
          <w:p w14:paraId="390295D1" w14:textId="77777777" w:rsidR="004273E5" w:rsidRDefault="004273E5">
            <w:pPr>
              <w:pStyle w:val="ConsPlusNormal"/>
              <w:jc w:val="center"/>
            </w:pPr>
            <w:r>
              <w:t>23</w:t>
            </w:r>
          </w:p>
        </w:tc>
        <w:tc>
          <w:tcPr>
            <w:tcW w:w="3685" w:type="dxa"/>
          </w:tcPr>
          <w:p w14:paraId="333A4FB0" w14:textId="77777777" w:rsidR="004273E5" w:rsidRDefault="004273E5">
            <w:pPr>
              <w:pStyle w:val="ConsPlusNormal"/>
            </w:pPr>
            <w:r>
              <w:t xml:space="preserve">Заявитель представил к возмещению произведенные затраты за период в соответствии с </w:t>
            </w:r>
            <w:hyperlink w:anchor="P245">
              <w:r>
                <w:rPr>
                  <w:color w:val="0000FF"/>
                </w:rPr>
                <w:t>п. 45</w:t>
              </w:r>
            </w:hyperlink>
            <w:r>
              <w:t xml:space="preserve">, </w:t>
            </w:r>
            <w:hyperlink w:anchor="P246">
              <w:r>
                <w:rPr>
                  <w:color w:val="0000FF"/>
                </w:rPr>
                <w:t>46</w:t>
              </w:r>
            </w:hyperlink>
            <w:r>
              <w:t xml:space="preserve"> Положения</w:t>
            </w:r>
          </w:p>
        </w:tc>
        <w:tc>
          <w:tcPr>
            <w:tcW w:w="1984" w:type="dxa"/>
          </w:tcPr>
          <w:p w14:paraId="5F0FE7D4" w14:textId="77777777" w:rsidR="004273E5" w:rsidRDefault="004273E5">
            <w:pPr>
              <w:pStyle w:val="ConsPlusNormal"/>
            </w:pPr>
          </w:p>
        </w:tc>
        <w:tc>
          <w:tcPr>
            <w:tcW w:w="1701" w:type="dxa"/>
          </w:tcPr>
          <w:p w14:paraId="003DA881" w14:textId="77777777" w:rsidR="004273E5" w:rsidRDefault="004273E5">
            <w:pPr>
              <w:pStyle w:val="ConsPlusNormal"/>
            </w:pPr>
          </w:p>
        </w:tc>
      </w:tr>
      <w:tr w:rsidR="004273E5" w14:paraId="41B3DDEB" w14:textId="77777777">
        <w:tc>
          <w:tcPr>
            <w:tcW w:w="567" w:type="dxa"/>
          </w:tcPr>
          <w:p w14:paraId="44D0A61B" w14:textId="77777777" w:rsidR="004273E5" w:rsidRDefault="004273E5">
            <w:pPr>
              <w:pStyle w:val="ConsPlusNormal"/>
            </w:pPr>
            <w:r>
              <w:t>28</w:t>
            </w:r>
          </w:p>
        </w:tc>
        <w:tc>
          <w:tcPr>
            <w:tcW w:w="1134" w:type="dxa"/>
          </w:tcPr>
          <w:p w14:paraId="13813633" w14:textId="77777777" w:rsidR="004273E5" w:rsidRDefault="004273E5">
            <w:pPr>
              <w:pStyle w:val="ConsPlusNormal"/>
              <w:jc w:val="center"/>
            </w:pPr>
            <w:r>
              <w:t>24</w:t>
            </w:r>
          </w:p>
        </w:tc>
        <w:tc>
          <w:tcPr>
            <w:tcW w:w="3685" w:type="dxa"/>
          </w:tcPr>
          <w:p w14:paraId="5F08F494" w14:textId="77777777" w:rsidR="004273E5" w:rsidRDefault="004273E5">
            <w:pPr>
              <w:pStyle w:val="ConsPlusNormal"/>
            </w:pPr>
            <w:r>
              <w:t>Заявителем представлен пакет документов в срок согласно объявлению о проведении отбора</w:t>
            </w:r>
          </w:p>
        </w:tc>
        <w:tc>
          <w:tcPr>
            <w:tcW w:w="1984" w:type="dxa"/>
          </w:tcPr>
          <w:p w14:paraId="759BB87D" w14:textId="77777777" w:rsidR="004273E5" w:rsidRDefault="004273E5">
            <w:pPr>
              <w:pStyle w:val="ConsPlusNormal"/>
            </w:pPr>
          </w:p>
        </w:tc>
        <w:tc>
          <w:tcPr>
            <w:tcW w:w="1701" w:type="dxa"/>
          </w:tcPr>
          <w:p w14:paraId="720194BC" w14:textId="77777777" w:rsidR="004273E5" w:rsidRDefault="004273E5">
            <w:pPr>
              <w:pStyle w:val="ConsPlusNormal"/>
            </w:pPr>
          </w:p>
        </w:tc>
      </w:tr>
      <w:tr w:rsidR="004273E5" w14:paraId="4899A159" w14:textId="77777777">
        <w:tc>
          <w:tcPr>
            <w:tcW w:w="567" w:type="dxa"/>
          </w:tcPr>
          <w:p w14:paraId="2C555052" w14:textId="77777777" w:rsidR="004273E5" w:rsidRDefault="004273E5">
            <w:pPr>
              <w:pStyle w:val="ConsPlusNormal"/>
            </w:pPr>
            <w:r>
              <w:t>29</w:t>
            </w:r>
          </w:p>
        </w:tc>
        <w:tc>
          <w:tcPr>
            <w:tcW w:w="1134" w:type="dxa"/>
          </w:tcPr>
          <w:p w14:paraId="5FF72C5C" w14:textId="77777777" w:rsidR="004273E5" w:rsidRDefault="004273E5">
            <w:pPr>
              <w:pStyle w:val="ConsPlusNormal"/>
              <w:jc w:val="center"/>
            </w:pPr>
            <w:r>
              <w:t>х</w:t>
            </w:r>
          </w:p>
        </w:tc>
        <w:tc>
          <w:tcPr>
            <w:tcW w:w="3685" w:type="dxa"/>
          </w:tcPr>
          <w:p w14:paraId="286DA5B5" w14:textId="77777777" w:rsidR="004273E5" w:rsidRDefault="004273E5">
            <w:pPr>
              <w:pStyle w:val="ConsPlusNormal"/>
            </w:pPr>
            <w:r>
              <w:t xml:space="preserve">Пакет документов соответствует требованиям, установленным </w:t>
            </w:r>
            <w:hyperlink w:anchor="P131">
              <w:r>
                <w:rPr>
                  <w:color w:val="0000FF"/>
                </w:rPr>
                <w:t>п. 20</w:t>
              </w:r>
            </w:hyperlink>
            <w:r>
              <w:t xml:space="preserve">, </w:t>
            </w:r>
            <w:hyperlink w:anchor="P157">
              <w:r>
                <w:rPr>
                  <w:color w:val="0000FF"/>
                </w:rPr>
                <w:t>21</w:t>
              </w:r>
            </w:hyperlink>
            <w:r>
              <w:t xml:space="preserve"> Положения:</w:t>
            </w:r>
          </w:p>
        </w:tc>
        <w:tc>
          <w:tcPr>
            <w:tcW w:w="1984" w:type="dxa"/>
          </w:tcPr>
          <w:p w14:paraId="117AD3E5" w14:textId="77777777" w:rsidR="004273E5" w:rsidRDefault="004273E5">
            <w:pPr>
              <w:pStyle w:val="ConsPlusNormal"/>
              <w:jc w:val="center"/>
            </w:pPr>
            <w:r>
              <w:t>х</w:t>
            </w:r>
          </w:p>
        </w:tc>
        <w:tc>
          <w:tcPr>
            <w:tcW w:w="1701" w:type="dxa"/>
          </w:tcPr>
          <w:p w14:paraId="301FA214" w14:textId="77777777" w:rsidR="004273E5" w:rsidRDefault="004273E5">
            <w:pPr>
              <w:pStyle w:val="ConsPlusNormal"/>
              <w:jc w:val="center"/>
            </w:pPr>
            <w:r>
              <w:t>х</w:t>
            </w:r>
          </w:p>
        </w:tc>
      </w:tr>
      <w:tr w:rsidR="004273E5" w14:paraId="432C9147" w14:textId="77777777">
        <w:tc>
          <w:tcPr>
            <w:tcW w:w="567" w:type="dxa"/>
          </w:tcPr>
          <w:p w14:paraId="48CFA321" w14:textId="77777777" w:rsidR="004273E5" w:rsidRDefault="004273E5">
            <w:pPr>
              <w:pStyle w:val="ConsPlusNormal"/>
            </w:pPr>
            <w:r>
              <w:t>30</w:t>
            </w:r>
          </w:p>
        </w:tc>
        <w:tc>
          <w:tcPr>
            <w:tcW w:w="1134" w:type="dxa"/>
          </w:tcPr>
          <w:p w14:paraId="60B213FC" w14:textId="77777777" w:rsidR="004273E5" w:rsidRDefault="004273E5">
            <w:pPr>
              <w:pStyle w:val="ConsPlusNormal"/>
              <w:jc w:val="center"/>
            </w:pPr>
            <w:r>
              <w:t>25</w:t>
            </w:r>
          </w:p>
        </w:tc>
        <w:tc>
          <w:tcPr>
            <w:tcW w:w="3685" w:type="dxa"/>
          </w:tcPr>
          <w:p w14:paraId="2AB59313" w14:textId="77777777" w:rsidR="004273E5" w:rsidRDefault="00D52A4D">
            <w:pPr>
              <w:pStyle w:val="ConsPlusNormal"/>
            </w:pPr>
            <w:hyperlink w:anchor="P322">
              <w:r w:rsidR="004273E5">
                <w:rPr>
                  <w:color w:val="0000FF"/>
                </w:rPr>
                <w:t>Заявка</w:t>
              </w:r>
            </w:hyperlink>
            <w:r w:rsidR="004273E5">
              <w:t xml:space="preserve"> заполнена по форме в приложении 1 к Положению</w:t>
            </w:r>
          </w:p>
        </w:tc>
        <w:tc>
          <w:tcPr>
            <w:tcW w:w="1984" w:type="dxa"/>
          </w:tcPr>
          <w:p w14:paraId="12D8024B" w14:textId="77777777" w:rsidR="004273E5" w:rsidRDefault="004273E5">
            <w:pPr>
              <w:pStyle w:val="ConsPlusNormal"/>
            </w:pPr>
          </w:p>
        </w:tc>
        <w:tc>
          <w:tcPr>
            <w:tcW w:w="1701" w:type="dxa"/>
          </w:tcPr>
          <w:p w14:paraId="03DCA82E" w14:textId="77777777" w:rsidR="004273E5" w:rsidRDefault="004273E5">
            <w:pPr>
              <w:pStyle w:val="ConsPlusNormal"/>
            </w:pPr>
          </w:p>
        </w:tc>
      </w:tr>
      <w:tr w:rsidR="004273E5" w14:paraId="49244E32" w14:textId="77777777">
        <w:tc>
          <w:tcPr>
            <w:tcW w:w="567" w:type="dxa"/>
          </w:tcPr>
          <w:p w14:paraId="1FCE1CD9" w14:textId="77777777" w:rsidR="004273E5" w:rsidRDefault="004273E5">
            <w:pPr>
              <w:pStyle w:val="ConsPlusNormal"/>
            </w:pPr>
            <w:r>
              <w:t>31</w:t>
            </w:r>
          </w:p>
        </w:tc>
        <w:tc>
          <w:tcPr>
            <w:tcW w:w="1134" w:type="dxa"/>
          </w:tcPr>
          <w:p w14:paraId="41357252" w14:textId="77777777" w:rsidR="004273E5" w:rsidRDefault="004273E5">
            <w:pPr>
              <w:pStyle w:val="ConsPlusNormal"/>
              <w:jc w:val="center"/>
            </w:pPr>
            <w:r>
              <w:t>26</w:t>
            </w:r>
          </w:p>
        </w:tc>
        <w:tc>
          <w:tcPr>
            <w:tcW w:w="3685" w:type="dxa"/>
          </w:tcPr>
          <w:p w14:paraId="3A6F8430" w14:textId="77777777" w:rsidR="004273E5" w:rsidRDefault="004273E5">
            <w:pPr>
              <w:pStyle w:val="ConsPlusNormal"/>
            </w:pPr>
            <w:r>
              <w:t xml:space="preserve">Сведения, содержащиеся в заявке, </w:t>
            </w:r>
            <w:r>
              <w:lastRenderedPageBreak/>
              <w:t xml:space="preserve">проверенные в соответствии с </w:t>
            </w:r>
            <w:hyperlink w:anchor="P159">
              <w:r>
                <w:rPr>
                  <w:color w:val="0000FF"/>
                </w:rPr>
                <w:t>п. 23</w:t>
              </w:r>
            </w:hyperlink>
            <w:r>
              <w:t xml:space="preserve"> Положения, достоверны</w:t>
            </w:r>
          </w:p>
        </w:tc>
        <w:tc>
          <w:tcPr>
            <w:tcW w:w="1984" w:type="dxa"/>
          </w:tcPr>
          <w:p w14:paraId="632EFB74" w14:textId="77777777" w:rsidR="004273E5" w:rsidRDefault="004273E5">
            <w:pPr>
              <w:pStyle w:val="ConsPlusNormal"/>
            </w:pPr>
          </w:p>
        </w:tc>
        <w:tc>
          <w:tcPr>
            <w:tcW w:w="1701" w:type="dxa"/>
          </w:tcPr>
          <w:p w14:paraId="1C717F10" w14:textId="77777777" w:rsidR="004273E5" w:rsidRDefault="004273E5">
            <w:pPr>
              <w:pStyle w:val="ConsPlusNormal"/>
            </w:pPr>
          </w:p>
        </w:tc>
      </w:tr>
      <w:tr w:rsidR="004273E5" w14:paraId="742A7062" w14:textId="77777777">
        <w:tc>
          <w:tcPr>
            <w:tcW w:w="567" w:type="dxa"/>
          </w:tcPr>
          <w:p w14:paraId="10D8B5A6" w14:textId="77777777" w:rsidR="004273E5" w:rsidRDefault="004273E5">
            <w:pPr>
              <w:pStyle w:val="ConsPlusNormal"/>
            </w:pPr>
            <w:r>
              <w:t>32</w:t>
            </w:r>
          </w:p>
        </w:tc>
        <w:tc>
          <w:tcPr>
            <w:tcW w:w="1134" w:type="dxa"/>
          </w:tcPr>
          <w:p w14:paraId="64BD60D8" w14:textId="77777777" w:rsidR="004273E5" w:rsidRDefault="004273E5">
            <w:pPr>
              <w:pStyle w:val="ConsPlusNormal"/>
              <w:jc w:val="center"/>
            </w:pPr>
            <w:r>
              <w:t>27</w:t>
            </w:r>
          </w:p>
        </w:tc>
        <w:tc>
          <w:tcPr>
            <w:tcW w:w="3685" w:type="dxa"/>
          </w:tcPr>
          <w:p w14:paraId="50391982" w14:textId="77777777" w:rsidR="004273E5" w:rsidRDefault="004273E5">
            <w:pPr>
              <w:pStyle w:val="ConsPlusNormal"/>
            </w:pPr>
            <w:r>
              <w:t>Наличие выписки из ЕГРЮЛ/ЕГРИП, наличие доходов в заявке, в копии представленной налоговой декларации, и (или) в копиях иных форм налогового учета и отчетности подтверждают осуществление заявителем предпринимательской деятельности в предшествующем финансовом году и в текущем финансовом году до даты подачи пакета документов</w:t>
            </w:r>
          </w:p>
        </w:tc>
        <w:tc>
          <w:tcPr>
            <w:tcW w:w="1984" w:type="dxa"/>
          </w:tcPr>
          <w:p w14:paraId="39945E4D" w14:textId="77777777" w:rsidR="004273E5" w:rsidRDefault="004273E5">
            <w:pPr>
              <w:pStyle w:val="ConsPlusNormal"/>
            </w:pPr>
          </w:p>
        </w:tc>
        <w:tc>
          <w:tcPr>
            <w:tcW w:w="1701" w:type="dxa"/>
          </w:tcPr>
          <w:p w14:paraId="0BF29428" w14:textId="77777777" w:rsidR="004273E5" w:rsidRDefault="004273E5">
            <w:pPr>
              <w:pStyle w:val="ConsPlusNormal"/>
            </w:pPr>
          </w:p>
        </w:tc>
      </w:tr>
      <w:tr w:rsidR="004273E5" w14:paraId="6270BA39" w14:textId="77777777">
        <w:tc>
          <w:tcPr>
            <w:tcW w:w="567" w:type="dxa"/>
          </w:tcPr>
          <w:p w14:paraId="1B26661A" w14:textId="77777777" w:rsidR="004273E5" w:rsidRDefault="004273E5">
            <w:pPr>
              <w:pStyle w:val="ConsPlusNormal"/>
            </w:pPr>
            <w:r>
              <w:t>33</w:t>
            </w:r>
          </w:p>
        </w:tc>
        <w:tc>
          <w:tcPr>
            <w:tcW w:w="1134" w:type="dxa"/>
          </w:tcPr>
          <w:p w14:paraId="2B27A8B9" w14:textId="77777777" w:rsidR="004273E5" w:rsidRDefault="004273E5">
            <w:pPr>
              <w:pStyle w:val="ConsPlusNormal"/>
              <w:jc w:val="center"/>
            </w:pPr>
            <w:r>
              <w:t>28</w:t>
            </w:r>
          </w:p>
        </w:tc>
        <w:tc>
          <w:tcPr>
            <w:tcW w:w="3685" w:type="dxa"/>
          </w:tcPr>
          <w:p w14:paraId="2B807A4E" w14:textId="77777777" w:rsidR="004273E5" w:rsidRDefault="004273E5">
            <w:pPr>
              <w:pStyle w:val="ConsPlusNormal"/>
            </w:pPr>
            <w:r>
              <w:t xml:space="preserve">Достигнутый результат и условия предоставления субсидии отражены в полном объеме в </w:t>
            </w:r>
            <w:hyperlink w:anchor="P322">
              <w:r>
                <w:rPr>
                  <w:color w:val="0000FF"/>
                </w:rPr>
                <w:t>заявке</w:t>
              </w:r>
            </w:hyperlink>
            <w:r>
              <w:t xml:space="preserve"> по форме в приложении 1 к Положению</w:t>
            </w:r>
          </w:p>
        </w:tc>
        <w:tc>
          <w:tcPr>
            <w:tcW w:w="1984" w:type="dxa"/>
          </w:tcPr>
          <w:p w14:paraId="7AE0C58B" w14:textId="77777777" w:rsidR="004273E5" w:rsidRDefault="004273E5">
            <w:pPr>
              <w:pStyle w:val="ConsPlusNormal"/>
            </w:pPr>
          </w:p>
        </w:tc>
        <w:tc>
          <w:tcPr>
            <w:tcW w:w="1701" w:type="dxa"/>
          </w:tcPr>
          <w:p w14:paraId="1C076314" w14:textId="77777777" w:rsidR="004273E5" w:rsidRDefault="004273E5">
            <w:pPr>
              <w:pStyle w:val="ConsPlusNormal"/>
            </w:pPr>
          </w:p>
        </w:tc>
      </w:tr>
      <w:tr w:rsidR="004273E5" w14:paraId="4606E490" w14:textId="77777777">
        <w:tc>
          <w:tcPr>
            <w:tcW w:w="567" w:type="dxa"/>
          </w:tcPr>
          <w:p w14:paraId="19A5133F" w14:textId="77777777" w:rsidR="004273E5" w:rsidRDefault="004273E5">
            <w:pPr>
              <w:pStyle w:val="ConsPlusNormal"/>
            </w:pPr>
            <w:r>
              <w:t>34</w:t>
            </w:r>
          </w:p>
        </w:tc>
        <w:tc>
          <w:tcPr>
            <w:tcW w:w="1134" w:type="dxa"/>
          </w:tcPr>
          <w:p w14:paraId="6CE018FF" w14:textId="77777777" w:rsidR="004273E5" w:rsidRDefault="004273E5">
            <w:pPr>
              <w:pStyle w:val="ConsPlusNormal"/>
              <w:jc w:val="center"/>
            </w:pPr>
            <w:r>
              <w:t>29</w:t>
            </w:r>
          </w:p>
        </w:tc>
        <w:tc>
          <w:tcPr>
            <w:tcW w:w="3685" w:type="dxa"/>
          </w:tcPr>
          <w:p w14:paraId="6C2BE8EB" w14:textId="77777777" w:rsidR="004273E5" w:rsidRDefault="004273E5">
            <w:pPr>
              <w:pStyle w:val="ConsPlusNormal"/>
            </w:pPr>
            <w:r>
              <w:t xml:space="preserve">Из пакета документов признаны полностью подтверждающие произведенные заявителем затраты, установленные </w:t>
            </w:r>
            <w:hyperlink w:anchor="P227">
              <w:r>
                <w:rPr>
                  <w:color w:val="0000FF"/>
                </w:rPr>
                <w:t>п. 44</w:t>
              </w:r>
            </w:hyperlink>
            <w:r>
              <w:t xml:space="preserve"> Положения, документы (их копии):</w:t>
            </w:r>
          </w:p>
          <w:p w14:paraId="6B9369FE" w14:textId="77777777" w:rsidR="004273E5" w:rsidRDefault="004273E5">
            <w:pPr>
              <w:pStyle w:val="ConsPlusNormal"/>
            </w:pPr>
            <w:r>
              <w:t>заключенные договоры и (или) иные сделки, совершенные в соответствии с действующим законодательством;</w:t>
            </w:r>
          </w:p>
          <w:p w14:paraId="11562166" w14:textId="77777777" w:rsidR="004273E5" w:rsidRDefault="004273E5">
            <w:pPr>
              <w:pStyle w:val="ConsPlusNormal"/>
            </w:pPr>
            <w:r>
              <w:t>счета (счета-фактуры), и (или) универсальные передаточные документы, и (или) товарные накладные, и (или) акты приема-передачи товаров, и (или) акты о приемке оказанных услуг (выполненных работ), и (или) акты сверки, и (или) иные подтверждающие документы; платежные документы, произведенные путем безналичного расчета (платежные поручения), и (или) путем наличного расчета (кассовые и (или) товарные) чеки, и (или) квитанции к приходным кассовым ордерам, и (или) иные подтверждающие факт оплаты документы;</w:t>
            </w:r>
          </w:p>
          <w:p w14:paraId="304BFDBA" w14:textId="77777777" w:rsidR="004273E5" w:rsidRDefault="004273E5">
            <w:pPr>
              <w:pStyle w:val="ConsPlusNormal"/>
            </w:pPr>
            <w:r>
              <w:t>документы, подтверждающие назначение объектов недвижимости при осуществлении в деятельности частного детского сада затрат на: уплату арендной платы по договорам аренды объектов недвижимости, приобретение объектов недвижимости по договорам купли-</w:t>
            </w:r>
            <w:r>
              <w:lastRenderedPageBreak/>
              <w:t>продажи, уплату процентов по кредитам, выданным на приобретение объектов недвижимости, ремонт (реконструкцию) объектов недвижимости, находящихся у заявителя на праве собственности или ином законном основании владения (пользования);</w:t>
            </w:r>
          </w:p>
          <w:p w14:paraId="6E51A0D5" w14:textId="77777777" w:rsidR="004273E5" w:rsidRDefault="004273E5">
            <w:pPr>
              <w:pStyle w:val="ConsPlusNormal"/>
            </w:pPr>
            <w:r>
              <w:t>сметные расчеты и (или) иная документация, подтверждающая стоимость отдельных видов строительных, монтажных, пусконаладочных работ, акты о приемке выполненных работ, справки о стоимости выполненных работ и затрат по унифицированным формам N КС-2, N КС-3 или иные формы в соответствии с действующим законодательством, подтверждающие принятие заявителем перечня и стоимости выполненных работ (оказанных услуг) при осуществлении в деятельности частного детского сада затрат на: оснащение (включая изготовление и (или) покупку, и (или) доставку, и (или) монтаж) детской мебелью, оборудованием в целях обеспечения соответствия объектов недвижимости требованиям действующего законодательства, ремонт (реконструкцию) объектов недвижимости;</w:t>
            </w:r>
          </w:p>
          <w:p w14:paraId="4C940A88" w14:textId="77777777" w:rsidR="004273E5" w:rsidRDefault="004273E5">
            <w:pPr>
              <w:pStyle w:val="ConsPlusNormal"/>
            </w:pPr>
            <w:r>
              <w:t xml:space="preserve">кредитный договор с графиком погашения и уплаты основного долга и процентов по кредиту, выписки по ссудному счету, подтверждающие получение кредита, копии документов, подтверждающих использование кредита на приобретение объектов недвижимости, включая заключенные договоры и (или) иные сделки, совершенные в соответствии с действующим законодательством, платежные документы, подтверждающие оплату по таким договорам (сделкам), акты приема-передачи, счета (счета-фактуры) и (или) иные документы, а также платежные документы, подтверждающие погашение </w:t>
            </w:r>
            <w:r>
              <w:lastRenderedPageBreak/>
              <w:t>(уплату) процентов по кредиту в соответствии с условиями кредитного договора, документы,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по ссудному счету, выписки из лицевого счета, письмо банка) при осуществлении затрат на уплату процентов по кредитам, выданным на приобретение объектов недвижимости, используемых для деятельности частного детского сада</w:t>
            </w:r>
          </w:p>
        </w:tc>
        <w:tc>
          <w:tcPr>
            <w:tcW w:w="1984" w:type="dxa"/>
          </w:tcPr>
          <w:p w14:paraId="6664E6AF" w14:textId="77777777" w:rsidR="004273E5" w:rsidRDefault="004273E5">
            <w:pPr>
              <w:pStyle w:val="ConsPlusNormal"/>
            </w:pPr>
          </w:p>
        </w:tc>
        <w:tc>
          <w:tcPr>
            <w:tcW w:w="1701" w:type="dxa"/>
          </w:tcPr>
          <w:p w14:paraId="47F2BB43" w14:textId="77777777" w:rsidR="004273E5" w:rsidRDefault="004273E5">
            <w:pPr>
              <w:pStyle w:val="ConsPlusNormal"/>
            </w:pPr>
          </w:p>
        </w:tc>
      </w:tr>
      <w:tr w:rsidR="004273E5" w14:paraId="77C72B92" w14:textId="77777777">
        <w:tc>
          <w:tcPr>
            <w:tcW w:w="567" w:type="dxa"/>
          </w:tcPr>
          <w:p w14:paraId="117B3F62" w14:textId="77777777" w:rsidR="004273E5" w:rsidRDefault="004273E5">
            <w:pPr>
              <w:pStyle w:val="ConsPlusNormal"/>
            </w:pPr>
            <w:r>
              <w:lastRenderedPageBreak/>
              <w:t>35</w:t>
            </w:r>
          </w:p>
        </w:tc>
        <w:tc>
          <w:tcPr>
            <w:tcW w:w="1134" w:type="dxa"/>
          </w:tcPr>
          <w:p w14:paraId="403B48A0" w14:textId="77777777" w:rsidR="004273E5" w:rsidRDefault="004273E5">
            <w:pPr>
              <w:pStyle w:val="ConsPlusNormal"/>
              <w:jc w:val="center"/>
            </w:pPr>
            <w:r>
              <w:t>30</w:t>
            </w:r>
          </w:p>
        </w:tc>
        <w:tc>
          <w:tcPr>
            <w:tcW w:w="3685" w:type="dxa"/>
          </w:tcPr>
          <w:p w14:paraId="3D5DFA8A" w14:textId="77777777" w:rsidR="004273E5" w:rsidRDefault="004273E5">
            <w:pPr>
              <w:pStyle w:val="ConsPlusNormal"/>
            </w:pPr>
            <w:r>
              <w:t>Пояснительная записка содержит информацию о деятельности частного детского сада;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tc>
        <w:tc>
          <w:tcPr>
            <w:tcW w:w="1984" w:type="dxa"/>
          </w:tcPr>
          <w:p w14:paraId="596166DC" w14:textId="77777777" w:rsidR="004273E5" w:rsidRDefault="004273E5">
            <w:pPr>
              <w:pStyle w:val="ConsPlusNormal"/>
            </w:pPr>
          </w:p>
        </w:tc>
        <w:tc>
          <w:tcPr>
            <w:tcW w:w="1701" w:type="dxa"/>
          </w:tcPr>
          <w:p w14:paraId="08B3E0E3" w14:textId="77777777" w:rsidR="004273E5" w:rsidRDefault="004273E5">
            <w:pPr>
              <w:pStyle w:val="ConsPlusNormal"/>
            </w:pPr>
          </w:p>
        </w:tc>
      </w:tr>
      <w:tr w:rsidR="004273E5" w14:paraId="1529D740" w14:textId="77777777">
        <w:tc>
          <w:tcPr>
            <w:tcW w:w="567" w:type="dxa"/>
          </w:tcPr>
          <w:p w14:paraId="2EDF6857" w14:textId="77777777" w:rsidR="004273E5" w:rsidRDefault="004273E5">
            <w:pPr>
              <w:pStyle w:val="ConsPlusNormal"/>
            </w:pPr>
            <w:r>
              <w:t>36</w:t>
            </w:r>
          </w:p>
        </w:tc>
        <w:tc>
          <w:tcPr>
            <w:tcW w:w="1134" w:type="dxa"/>
          </w:tcPr>
          <w:p w14:paraId="4BB2A573" w14:textId="77777777" w:rsidR="004273E5" w:rsidRDefault="004273E5">
            <w:pPr>
              <w:pStyle w:val="ConsPlusNormal"/>
              <w:jc w:val="center"/>
            </w:pPr>
            <w:r>
              <w:t>31</w:t>
            </w:r>
          </w:p>
        </w:tc>
        <w:tc>
          <w:tcPr>
            <w:tcW w:w="3685" w:type="dxa"/>
          </w:tcPr>
          <w:p w14:paraId="1F82106F" w14:textId="77777777" w:rsidR="004273E5" w:rsidRDefault="004273E5">
            <w:pPr>
              <w:pStyle w:val="ConsPlusNormal"/>
            </w:pPr>
            <w:r>
              <w:t xml:space="preserve">Копии договоров о предоставлении социальных услуг без обеспечения проживания по дневному уходу за детьми (договоров о предоставлении услуг по присмотру и уходу) соответствуют требованиям </w:t>
            </w:r>
            <w:hyperlink w:anchor="P149">
              <w:r>
                <w:rPr>
                  <w:color w:val="0000FF"/>
                </w:rPr>
                <w:t>подп. 10 п. 20</w:t>
              </w:r>
            </w:hyperlink>
            <w:r>
              <w:t xml:space="preserve"> Положения</w:t>
            </w:r>
          </w:p>
        </w:tc>
        <w:tc>
          <w:tcPr>
            <w:tcW w:w="1984" w:type="dxa"/>
          </w:tcPr>
          <w:p w14:paraId="5BBD3C21" w14:textId="77777777" w:rsidR="004273E5" w:rsidRDefault="004273E5">
            <w:pPr>
              <w:pStyle w:val="ConsPlusNormal"/>
            </w:pPr>
          </w:p>
        </w:tc>
        <w:tc>
          <w:tcPr>
            <w:tcW w:w="1701" w:type="dxa"/>
          </w:tcPr>
          <w:p w14:paraId="05B8949C" w14:textId="77777777" w:rsidR="004273E5" w:rsidRDefault="004273E5">
            <w:pPr>
              <w:pStyle w:val="ConsPlusNormal"/>
            </w:pPr>
          </w:p>
        </w:tc>
      </w:tr>
      <w:tr w:rsidR="004273E5" w14:paraId="2A86F042" w14:textId="77777777">
        <w:tc>
          <w:tcPr>
            <w:tcW w:w="567" w:type="dxa"/>
          </w:tcPr>
          <w:p w14:paraId="01337D08" w14:textId="77777777" w:rsidR="004273E5" w:rsidRDefault="004273E5">
            <w:pPr>
              <w:pStyle w:val="ConsPlusNormal"/>
            </w:pPr>
            <w:r>
              <w:t>37</w:t>
            </w:r>
          </w:p>
        </w:tc>
        <w:tc>
          <w:tcPr>
            <w:tcW w:w="1134" w:type="dxa"/>
          </w:tcPr>
          <w:p w14:paraId="2F505A06" w14:textId="77777777" w:rsidR="004273E5" w:rsidRDefault="004273E5">
            <w:pPr>
              <w:pStyle w:val="ConsPlusNormal"/>
              <w:jc w:val="center"/>
            </w:pPr>
            <w:r>
              <w:t>32</w:t>
            </w:r>
          </w:p>
        </w:tc>
        <w:tc>
          <w:tcPr>
            <w:tcW w:w="3685" w:type="dxa"/>
          </w:tcPr>
          <w:p w14:paraId="389A61E9" w14:textId="77777777" w:rsidR="004273E5" w:rsidRDefault="004273E5">
            <w:pPr>
              <w:pStyle w:val="ConsPlusNormal"/>
            </w:pPr>
            <w:r>
              <w:t xml:space="preserve">Копии первичного или уточненного с последним номером корректировки (при наличии) расчета по страховым взносам за период согласно требованиям </w:t>
            </w:r>
            <w:hyperlink w:anchor="P150">
              <w:r>
                <w:rPr>
                  <w:color w:val="0000FF"/>
                </w:rPr>
                <w:t>подп. 11 п. 20</w:t>
              </w:r>
            </w:hyperlink>
            <w:r>
              <w:t xml:space="preserve"> Положения</w:t>
            </w:r>
          </w:p>
        </w:tc>
        <w:tc>
          <w:tcPr>
            <w:tcW w:w="1984" w:type="dxa"/>
          </w:tcPr>
          <w:p w14:paraId="15AB02CC" w14:textId="77777777" w:rsidR="004273E5" w:rsidRDefault="004273E5">
            <w:pPr>
              <w:pStyle w:val="ConsPlusNormal"/>
            </w:pPr>
          </w:p>
        </w:tc>
        <w:tc>
          <w:tcPr>
            <w:tcW w:w="1701" w:type="dxa"/>
          </w:tcPr>
          <w:p w14:paraId="5C97117E" w14:textId="77777777" w:rsidR="004273E5" w:rsidRDefault="004273E5">
            <w:pPr>
              <w:pStyle w:val="ConsPlusNormal"/>
            </w:pPr>
          </w:p>
        </w:tc>
      </w:tr>
      <w:tr w:rsidR="004273E5" w14:paraId="6FD7BF33" w14:textId="77777777">
        <w:tc>
          <w:tcPr>
            <w:tcW w:w="567" w:type="dxa"/>
          </w:tcPr>
          <w:p w14:paraId="15BBD385" w14:textId="77777777" w:rsidR="004273E5" w:rsidRDefault="004273E5">
            <w:pPr>
              <w:pStyle w:val="ConsPlusNormal"/>
            </w:pPr>
            <w:r>
              <w:t>38</w:t>
            </w:r>
          </w:p>
        </w:tc>
        <w:tc>
          <w:tcPr>
            <w:tcW w:w="1134" w:type="dxa"/>
          </w:tcPr>
          <w:p w14:paraId="61AE49FD" w14:textId="77777777" w:rsidR="004273E5" w:rsidRDefault="004273E5">
            <w:pPr>
              <w:pStyle w:val="ConsPlusNormal"/>
              <w:jc w:val="center"/>
            </w:pPr>
            <w:r>
              <w:t>33</w:t>
            </w:r>
          </w:p>
        </w:tc>
        <w:tc>
          <w:tcPr>
            <w:tcW w:w="3685" w:type="dxa"/>
          </w:tcPr>
          <w:p w14:paraId="76596359" w14:textId="77777777" w:rsidR="004273E5" w:rsidRDefault="004273E5">
            <w:pPr>
              <w:pStyle w:val="ConsPlusNormal"/>
            </w:pPr>
            <w:r>
              <w:t xml:space="preserve">Копии налоговой декларации по налогу на доходы физических лиц и (или) копии иных форм налогового учета и отчетности о доходах (включая налоговые декларации по налогу на прибыль организаций, по налогу, уплачиваемому в связи с применением специальных налоговых режимов) соответствуют требованиям </w:t>
            </w:r>
            <w:hyperlink w:anchor="P151">
              <w:r>
                <w:rPr>
                  <w:color w:val="0000FF"/>
                </w:rPr>
                <w:t>подп. 12 п. 20</w:t>
              </w:r>
            </w:hyperlink>
            <w:r>
              <w:t xml:space="preserve"> Положения</w:t>
            </w:r>
          </w:p>
        </w:tc>
        <w:tc>
          <w:tcPr>
            <w:tcW w:w="1984" w:type="dxa"/>
          </w:tcPr>
          <w:p w14:paraId="5E453182" w14:textId="77777777" w:rsidR="004273E5" w:rsidRDefault="004273E5">
            <w:pPr>
              <w:pStyle w:val="ConsPlusNormal"/>
            </w:pPr>
          </w:p>
        </w:tc>
        <w:tc>
          <w:tcPr>
            <w:tcW w:w="1701" w:type="dxa"/>
          </w:tcPr>
          <w:p w14:paraId="1F8942E3" w14:textId="77777777" w:rsidR="004273E5" w:rsidRDefault="004273E5">
            <w:pPr>
              <w:pStyle w:val="ConsPlusNormal"/>
            </w:pPr>
          </w:p>
        </w:tc>
      </w:tr>
      <w:tr w:rsidR="004273E5" w14:paraId="21EDA783" w14:textId="77777777">
        <w:tc>
          <w:tcPr>
            <w:tcW w:w="567" w:type="dxa"/>
          </w:tcPr>
          <w:p w14:paraId="42CF0555" w14:textId="77777777" w:rsidR="004273E5" w:rsidRDefault="004273E5">
            <w:pPr>
              <w:pStyle w:val="ConsPlusNormal"/>
            </w:pPr>
            <w:r>
              <w:lastRenderedPageBreak/>
              <w:t>39</w:t>
            </w:r>
          </w:p>
        </w:tc>
        <w:tc>
          <w:tcPr>
            <w:tcW w:w="1134" w:type="dxa"/>
          </w:tcPr>
          <w:p w14:paraId="1B0C66D2" w14:textId="77777777" w:rsidR="004273E5" w:rsidRDefault="004273E5">
            <w:pPr>
              <w:pStyle w:val="ConsPlusNormal"/>
              <w:jc w:val="center"/>
            </w:pPr>
            <w:r>
              <w:t>34</w:t>
            </w:r>
          </w:p>
        </w:tc>
        <w:tc>
          <w:tcPr>
            <w:tcW w:w="3685" w:type="dxa"/>
          </w:tcPr>
          <w:p w14:paraId="45D15111" w14:textId="77777777" w:rsidR="004273E5" w:rsidRDefault="004273E5">
            <w:pPr>
              <w:pStyle w:val="ConsPlusNormal"/>
            </w:pPr>
            <w:r>
              <w:t>Заявителем представлены:</w:t>
            </w:r>
          </w:p>
          <w:p w14:paraId="0A1FDDA9" w14:textId="77777777" w:rsidR="004273E5" w:rsidRDefault="004273E5">
            <w:pPr>
              <w:pStyle w:val="ConsPlusNormal"/>
            </w:pPr>
            <w:r>
              <w:t xml:space="preserve">справка о наличии банковского счета согласно требованиям </w:t>
            </w:r>
            <w:hyperlink w:anchor="P154">
              <w:r>
                <w:rPr>
                  <w:color w:val="0000FF"/>
                </w:rPr>
                <w:t>подп. 15 п. 20</w:t>
              </w:r>
            </w:hyperlink>
            <w:r>
              <w:t xml:space="preserve"> Положения;</w:t>
            </w:r>
          </w:p>
          <w:p w14:paraId="03873FC4" w14:textId="77777777" w:rsidR="004273E5" w:rsidRDefault="004273E5">
            <w:pPr>
              <w:pStyle w:val="ConsPlusNormal"/>
            </w:pPr>
            <w:r>
              <w:t>копии санитарно-эпидемиологических заключений о соответствии санитарным правилам имущества частного детского сада (при наличии); копии лицензий или копия выписки из реестра лицензий на право ведения частным детским садом образовательной деятельности (при наличии)</w:t>
            </w:r>
          </w:p>
        </w:tc>
        <w:tc>
          <w:tcPr>
            <w:tcW w:w="1984" w:type="dxa"/>
          </w:tcPr>
          <w:p w14:paraId="76A5EB7C" w14:textId="77777777" w:rsidR="004273E5" w:rsidRDefault="004273E5">
            <w:pPr>
              <w:pStyle w:val="ConsPlusNormal"/>
            </w:pPr>
          </w:p>
        </w:tc>
        <w:tc>
          <w:tcPr>
            <w:tcW w:w="1701" w:type="dxa"/>
          </w:tcPr>
          <w:p w14:paraId="5647F778" w14:textId="77777777" w:rsidR="004273E5" w:rsidRDefault="004273E5">
            <w:pPr>
              <w:pStyle w:val="ConsPlusNormal"/>
            </w:pPr>
          </w:p>
        </w:tc>
      </w:tr>
      <w:tr w:rsidR="004273E5" w14:paraId="140282A9" w14:textId="77777777">
        <w:tc>
          <w:tcPr>
            <w:tcW w:w="567" w:type="dxa"/>
          </w:tcPr>
          <w:p w14:paraId="35401C2A" w14:textId="77777777" w:rsidR="004273E5" w:rsidRDefault="004273E5">
            <w:pPr>
              <w:pStyle w:val="ConsPlusNormal"/>
            </w:pPr>
            <w:r>
              <w:t>40</w:t>
            </w:r>
          </w:p>
        </w:tc>
        <w:tc>
          <w:tcPr>
            <w:tcW w:w="1134" w:type="dxa"/>
          </w:tcPr>
          <w:p w14:paraId="77854D59" w14:textId="77777777" w:rsidR="004273E5" w:rsidRDefault="004273E5">
            <w:pPr>
              <w:pStyle w:val="ConsPlusNormal"/>
              <w:jc w:val="center"/>
            </w:pPr>
            <w:r>
              <w:t>35</w:t>
            </w:r>
          </w:p>
        </w:tc>
        <w:tc>
          <w:tcPr>
            <w:tcW w:w="3685" w:type="dxa"/>
          </w:tcPr>
          <w:p w14:paraId="4FF54438" w14:textId="77777777" w:rsidR="004273E5" w:rsidRDefault="004273E5">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84" w:type="dxa"/>
          </w:tcPr>
          <w:p w14:paraId="0F46FFF9" w14:textId="77777777" w:rsidR="004273E5" w:rsidRDefault="004273E5">
            <w:pPr>
              <w:pStyle w:val="ConsPlusNormal"/>
            </w:pPr>
          </w:p>
        </w:tc>
        <w:tc>
          <w:tcPr>
            <w:tcW w:w="1701" w:type="dxa"/>
          </w:tcPr>
          <w:p w14:paraId="31D6AEF4" w14:textId="77777777" w:rsidR="004273E5" w:rsidRDefault="004273E5">
            <w:pPr>
              <w:pStyle w:val="ConsPlusNormal"/>
            </w:pPr>
          </w:p>
        </w:tc>
      </w:tr>
      <w:tr w:rsidR="004273E5" w14:paraId="4C1CE6C8" w14:textId="77777777">
        <w:tc>
          <w:tcPr>
            <w:tcW w:w="567" w:type="dxa"/>
          </w:tcPr>
          <w:p w14:paraId="3F5B53D4" w14:textId="77777777" w:rsidR="004273E5" w:rsidRDefault="004273E5">
            <w:pPr>
              <w:pStyle w:val="ConsPlusNormal"/>
            </w:pPr>
            <w:r>
              <w:t>41</w:t>
            </w:r>
          </w:p>
        </w:tc>
        <w:tc>
          <w:tcPr>
            <w:tcW w:w="1134" w:type="dxa"/>
          </w:tcPr>
          <w:p w14:paraId="2DABBBF7" w14:textId="77777777" w:rsidR="004273E5" w:rsidRDefault="004273E5">
            <w:pPr>
              <w:pStyle w:val="ConsPlusNormal"/>
              <w:jc w:val="center"/>
            </w:pPr>
            <w:r>
              <w:t>36</w:t>
            </w:r>
          </w:p>
        </w:tc>
        <w:tc>
          <w:tcPr>
            <w:tcW w:w="3685" w:type="dxa"/>
          </w:tcPr>
          <w:p w14:paraId="3056C54D" w14:textId="77777777" w:rsidR="004273E5" w:rsidRDefault="004273E5">
            <w:pPr>
              <w:pStyle w:val="ConsPlusNormal"/>
            </w:pPr>
            <w:r>
              <w:t>Заявителем выполнены условия оказания поддержки, указанные в Положении</w:t>
            </w:r>
          </w:p>
        </w:tc>
        <w:tc>
          <w:tcPr>
            <w:tcW w:w="1984" w:type="dxa"/>
          </w:tcPr>
          <w:p w14:paraId="0BDBFB42" w14:textId="77777777" w:rsidR="004273E5" w:rsidRDefault="004273E5">
            <w:pPr>
              <w:pStyle w:val="ConsPlusNormal"/>
            </w:pPr>
          </w:p>
        </w:tc>
        <w:tc>
          <w:tcPr>
            <w:tcW w:w="1701" w:type="dxa"/>
          </w:tcPr>
          <w:p w14:paraId="1142D61E" w14:textId="77777777" w:rsidR="004273E5" w:rsidRDefault="004273E5">
            <w:pPr>
              <w:pStyle w:val="ConsPlusNormal"/>
            </w:pPr>
          </w:p>
        </w:tc>
      </w:tr>
      <w:tr w:rsidR="004273E5" w14:paraId="75746DD9" w14:textId="77777777">
        <w:tc>
          <w:tcPr>
            <w:tcW w:w="567" w:type="dxa"/>
          </w:tcPr>
          <w:p w14:paraId="0BCE751B" w14:textId="77777777" w:rsidR="004273E5" w:rsidRDefault="004273E5">
            <w:pPr>
              <w:pStyle w:val="ConsPlusNormal"/>
            </w:pPr>
            <w:r>
              <w:t>42</w:t>
            </w:r>
          </w:p>
        </w:tc>
        <w:tc>
          <w:tcPr>
            <w:tcW w:w="1134" w:type="dxa"/>
          </w:tcPr>
          <w:p w14:paraId="0A6F363F" w14:textId="77777777" w:rsidR="004273E5" w:rsidRDefault="004273E5">
            <w:pPr>
              <w:pStyle w:val="ConsPlusNormal"/>
              <w:jc w:val="center"/>
            </w:pPr>
            <w:r>
              <w:t>х</w:t>
            </w:r>
          </w:p>
        </w:tc>
        <w:tc>
          <w:tcPr>
            <w:tcW w:w="3685" w:type="dxa"/>
          </w:tcPr>
          <w:p w14:paraId="6780D385" w14:textId="77777777" w:rsidR="004273E5" w:rsidRDefault="004273E5">
            <w:pPr>
              <w:pStyle w:val="ConsPlusNormal"/>
            </w:pPr>
            <w:r>
              <w:t>Дополнительные критерии оценки:</w:t>
            </w:r>
          </w:p>
        </w:tc>
        <w:tc>
          <w:tcPr>
            <w:tcW w:w="1984" w:type="dxa"/>
          </w:tcPr>
          <w:p w14:paraId="543F7DD7" w14:textId="77777777" w:rsidR="004273E5" w:rsidRDefault="004273E5">
            <w:pPr>
              <w:pStyle w:val="ConsPlusNormal"/>
              <w:jc w:val="center"/>
            </w:pPr>
            <w:r>
              <w:t>х</w:t>
            </w:r>
          </w:p>
        </w:tc>
        <w:tc>
          <w:tcPr>
            <w:tcW w:w="1701" w:type="dxa"/>
          </w:tcPr>
          <w:p w14:paraId="22CB89DB" w14:textId="77777777" w:rsidR="004273E5" w:rsidRDefault="004273E5">
            <w:pPr>
              <w:pStyle w:val="ConsPlusNormal"/>
              <w:jc w:val="center"/>
            </w:pPr>
            <w:r>
              <w:t>х</w:t>
            </w:r>
          </w:p>
        </w:tc>
      </w:tr>
      <w:tr w:rsidR="004273E5" w14:paraId="13C15CF5" w14:textId="77777777">
        <w:tc>
          <w:tcPr>
            <w:tcW w:w="567" w:type="dxa"/>
          </w:tcPr>
          <w:p w14:paraId="0EA70F20" w14:textId="77777777" w:rsidR="004273E5" w:rsidRDefault="004273E5">
            <w:pPr>
              <w:pStyle w:val="ConsPlusNormal"/>
            </w:pPr>
            <w:r>
              <w:t>43</w:t>
            </w:r>
          </w:p>
        </w:tc>
        <w:tc>
          <w:tcPr>
            <w:tcW w:w="1134" w:type="dxa"/>
          </w:tcPr>
          <w:p w14:paraId="39FC0AAE" w14:textId="77777777" w:rsidR="004273E5" w:rsidRDefault="004273E5">
            <w:pPr>
              <w:pStyle w:val="ConsPlusNormal"/>
              <w:jc w:val="center"/>
            </w:pPr>
            <w:r>
              <w:t>37</w:t>
            </w:r>
          </w:p>
        </w:tc>
        <w:tc>
          <w:tcPr>
            <w:tcW w:w="3685" w:type="dxa"/>
          </w:tcPr>
          <w:p w14:paraId="153276B4" w14:textId="77777777" w:rsidR="004273E5" w:rsidRDefault="004273E5">
            <w:pPr>
              <w:pStyle w:val="ConsPlusNormal"/>
            </w:pPr>
            <w:r>
              <w:t xml:space="preserve">Наличие работников, имеющих высшее профессиональное педагогическое образование в </w:t>
            </w:r>
            <w:hyperlink w:anchor="P322">
              <w:r>
                <w:rPr>
                  <w:color w:val="0000FF"/>
                </w:rPr>
                <w:t>заявке</w:t>
              </w:r>
            </w:hyperlink>
            <w:r>
              <w:t xml:space="preserve"> по форме приложения 1 к Положению</w:t>
            </w:r>
          </w:p>
        </w:tc>
        <w:tc>
          <w:tcPr>
            <w:tcW w:w="1984" w:type="dxa"/>
          </w:tcPr>
          <w:p w14:paraId="4C00816D" w14:textId="77777777" w:rsidR="004273E5" w:rsidRDefault="004273E5">
            <w:pPr>
              <w:pStyle w:val="ConsPlusNormal"/>
            </w:pPr>
          </w:p>
        </w:tc>
        <w:tc>
          <w:tcPr>
            <w:tcW w:w="1701" w:type="dxa"/>
          </w:tcPr>
          <w:p w14:paraId="4A72089D" w14:textId="77777777" w:rsidR="004273E5" w:rsidRDefault="004273E5">
            <w:pPr>
              <w:pStyle w:val="ConsPlusNormal"/>
              <w:jc w:val="center"/>
            </w:pPr>
            <w:r>
              <w:t>х</w:t>
            </w:r>
          </w:p>
        </w:tc>
      </w:tr>
      <w:tr w:rsidR="004273E5" w14:paraId="5E4E9FB8" w14:textId="77777777">
        <w:tc>
          <w:tcPr>
            <w:tcW w:w="567" w:type="dxa"/>
          </w:tcPr>
          <w:p w14:paraId="7C17E862" w14:textId="77777777" w:rsidR="004273E5" w:rsidRDefault="004273E5">
            <w:pPr>
              <w:pStyle w:val="ConsPlusNormal"/>
            </w:pPr>
            <w:r>
              <w:t>44</w:t>
            </w:r>
          </w:p>
        </w:tc>
        <w:tc>
          <w:tcPr>
            <w:tcW w:w="1134" w:type="dxa"/>
          </w:tcPr>
          <w:p w14:paraId="3C3AFF72" w14:textId="77777777" w:rsidR="004273E5" w:rsidRDefault="004273E5">
            <w:pPr>
              <w:pStyle w:val="ConsPlusNormal"/>
              <w:jc w:val="center"/>
            </w:pPr>
            <w:r>
              <w:t>38</w:t>
            </w:r>
          </w:p>
        </w:tc>
        <w:tc>
          <w:tcPr>
            <w:tcW w:w="3685" w:type="dxa"/>
          </w:tcPr>
          <w:p w14:paraId="3E669E64" w14:textId="77777777" w:rsidR="004273E5" w:rsidRDefault="004273E5">
            <w:pPr>
              <w:pStyle w:val="ConsPlusNormal"/>
            </w:pPr>
            <w:r>
              <w:t xml:space="preserve">Отсутствие предписаний контрольных надзорных органов в </w:t>
            </w:r>
            <w:hyperlink w:anchor="P322">
              <w:r>
                <w:rPr>
                  <w:color w:val="0000FF"/>
                </w:rPr>
                <w:t>заявке</w:t>
              </w:r>
            </w:hyperlink>
            <w:r>
              <w:t xml:space="preserve"> по форме приложения 1 к Положению</w:t>
            </w:r>
          </w:p>
        </w:tc>
        <w:tc>
          <w:tcPr>
            <w:tcW w:w="1984" w:type="dxa"/>
          </w:tcPr>
          <w:p w14:paraId="01D74457" w14:textId="77777777" w:rsidR="004273E5" w:rsidRDefault="004273E5">
            <w:pPr>
              <w:pStyle w:val="ConsPlusNormal"/>
            </w:pPr>
          </w:p>
        </w:tc>
        <w:tc>
          <w:tcPr>
            <w:tcW w:w="1701" w:type="dxa"/>
          </w:tcPr>
          <w:p w14:paraId="3A656132" w14:textId="77777777" w:rsidR="004273E5" w:rsidRDefault="004273E5">
            <w:pPr>
              <w:pStyle w:val="ConsPlusNormal"/>
              <w:jc w:val="center"/>
            </w:pPr>
            <w:r>
              <w:t>х</w:t>
            </w:r>
          </w:p>
        </w:tc>
      </w:tr>
      <w:tr w:rsidR="004273E5" w14:paraId="034EF7B6" w14:textId="77777777">
        <w:tc>
          <w:tcPr>
            <w:tcW w:w="567" w:type="dxa"/>
          </w:tcPr>
          <w:p w14:paraId="09523D8C" w14:textId="77777777" w:rsidR="004273E5" w:rsidRDefault="004273E5">
            <w:pPr>
              <w:pStyle w:val="ConsPlusNormal"/>
            </w:pPr>
            <w:r>
              <w:t>45</w:t>
            </w:r>
          </w:p>
        </w:tc>
        <w:tc>
          <w:tcPr>
            <w:tcW w:w="1134" w:type="dxa"/>
          </w:tcPr>
          <w:p w14:paraId="330FE652" w14:textId="77777777" w:rsidR="004273E5" w:rsidRDefault="004273E5">
            <w:pPr>
              <w:pStyle w:val="ConsPlusNormal"/>
              <w:jc w:val="center"/>
            </w:pPr>
            <w:r>
              <w:t>39</w:t>
            </w:r>
          </w:p>
        </w:tc>
        <w:tc>
          <w:tcPr>
            <w:tcW w:w="3685" w:type="dxa"/>
          </w:tcPr>
          <w:p w14:paraId="0403B60E" w14:textId="77777777" w:rsidR="004273E5" w:rsidRDefault="004273E5">
            <w:pPr>
              <w:pStyle w:val="ConsPlusNormal"/>
            </w:pPr>
            <w:r>
              <w:t xml:space="preserve">Наличие договоров о предоставлении образовательных услуг для детей дошкольного возраста в </w:t>
            </w:r>
            <w:hyperlink w:anchor="P322">
              <w:r>
                <w:rPr>
                  <w:color w:val="0000FF"/>
                </w:rPr>
                <w:t>заявке</w:t>
              </w:r>
            </w:hyperlink>
            <w:r>
              <w:t xml:space="preserve"> по форме приложения 1 к Положению</w:t>
            </w:r>
          </w:p>
        </w:tc>
        <w:tc>
          <w:tcPr>
            <w:tcW w:w="1984" w:type="dxa"/>
          </w:tcPr>
          <w:p w14:paraId="1D6BD788" w14:textId="77777777" w:rsidR="004273E5" w:rsidRDefault="004273E5">
            <w:pPr>
              <w:pStyle w:val="ConsPlusNormal"/>
            </w:pPr>
          </w:p>
        </w:tc>
        <w:tc>
          <w:tcPr>
            <w:tcW w:w="1701" w:type="dxa"/>
          </w:tcPr>
          <w:p w14:paraId="4D3848D5" w14:textId="77777777" w:rsidR="004273E5" w:rsidRDefault="004273E5">
            <w:pPr>
              <w:pStyle w:val="ConsPlusNormal"/>
              <w:jc w:val="center"/>
            </w:pPr>
            <w:r>
              <w:t>х</w:t>
            </w:r>
          </w:p>
        </w:tc>
      </w:tr>
      <w:tr w:rsidR="004273E5" w14:paraId="7E9A50C3" w14:textId="77777777">
        <w:tc>
          <w:tcPr>
            <w:tcW w:w="567" w:type="dxa"/>
          </w:tcPr>
          <w:p w14:paraId="0781BCEA" w14:textId="77777777" w:rsidR="004273E5" w:rsidRDefault="004273E5">
            <w:pPr>
              <w:pStyle w:val="ConsPlusNormal"/>
            </w:pPr>
            <w:r>
              <w:t>46</w:t>
            </w:r>
          </w:p>
        </w:tc>
        <w:tc>
          <w:tcPr>
            <w:tcW w:w="1134" w:type="dxa"/>
          </w:tcPr>
          <w:p w14:paraId="17390E8A" w14:textId="77777777" w:rsidR="004273E5" w:rsidRDefault="004273E5">
            <w:pPr>
              <w:pStyle w:val="ConsPlusNormal"/>
              <w:jc w:val="center"/>
            </w:pPr>
            <w:r>
              <w:t>40</w:t>
            </w:r>
          </w:p>
        </w:tc>
        <w:tc>
          <w:tcPr>
            <w:tcW w:w="3685" w:type="dxa"/>
          </w:tcPr>
          <w:p w14:paraId="02EF9114" w14:textId="77777777" w:rsidR="004273E5" w:rsidRDefault="004273E5">
            <w:pPr>
              <w:pStyle w:val="ConsPlusNormal"/>
            </w:pPr>
            <w:r>
              <w:t xml:space="preserve">Наличие положительной динамики при соблюдении не менее трех из четырех условий предоставления субсидии на дату подачи пакета документов по сравнению с годом, предшествующим году подачи пакета документов, в </w:t>
            </w:r>
            <w:hyperlink w:anchor="P322">
              <w:r>
                <w:rPr>
                  <w:color w:val="0000FF"/>
                </w:rPr>
                <w:t>заявке</w:t>
              </w:r>
            </w:hyperlink>
            <w:r>
              <w:t xml:space="preserve"> по форме приложения 1 к Положению</w:t>
            </w:r>
          </w:p>
        </w:tc>
        <w:tc>
          <w:tcPr>
            <w:tcW w:w="1984" w:type="dxa"/>
          </w:tcPr>
          <w:p w14:paraId="3B9D6566" w14:textId="77777777" w:rsidR="004273E5" w:rsidRDefault="004273E5">
            <w:pPr>
              <w:pStyle w:val="ConsPlusNormal"/>
            </w:pPr>
          </w:p>
        </w:tc>
        <w:tc>
          <w:tcPr>
            <w:tcW w:w="1701" w:type="dxa"/>
          </w:tcPr>
          <w:p w14:paraId="2047D3F0" w14:textId="77777777" w:rsidR="004273E5" w:rsidRDefault="004273E5">
            <w:pPr>
              <w:pStyle w:val="ConsPlusNormal"/>
              <w:jc w:val="center"/>
            </w:pPr>
            <w:r>
              <w:t>х</w:t>
            </w:r>
          </w:p>
        </w:tc>
      </w:tr>
      <w:tr w:rsidR="004273E5" w14:paraId="3543B148" w14:textId="77777777">
        <w:tc>
          <w:tcPr>
            <w:tcW w:w="567" w:type="dxa"/>
          </w:tcPr>
          <w:p w14:paraId="011939FC" w14:textId="77777777" w:rsidR="004273E5" w:rsidRDefault="004273E5">
            <w:pPr>
              <w:pStyle w:val="ConsPlusNormal"/>
            </w:pPr>
            <w:bookmarkStart w:id="68" w:name="P1208"/>
            <w:bookmarkEnd w:id="68"/>
            <w:r>
              <w:lastRenderedPageBreak/>
              <w:t>47</w:t>
            </w:r>
          </w:p>
        </w:tc>
        <w:tc>
          <w:tcPr>
            <w:tcW w:w="4819" w:type="dxa"/>
            <w:gridSpan w:val="2"/>
          </w:tcPr>
          <w:p w14:paraId="3FD236D0" w14:textId="77777777" w:rsidR="004273E5" w:rsidRDefault="004273E5">
            <w:pPr>
              <w:pStyle w:val="ConsPlusNormal"/>
            </w:pPr>
            <w:r>
              <w:t>Итого баллов</w:t>
            </w:r>
          </w:p>
        </w:tc>
        <w:tc>
          <w:tcPr>
            <w:tcW w:w="1984" w:type="dxa"/>
          </w:tcPr>
          <w:p w14:paraId="7E8DA13A" w14:textId="77777777" w:rsidR="004273E5" w:rsidRDefault="004273E5">
            <w:pPr>
              <w:pStyle w:val="ConsPlusNormal"/>
            </w:pPr>
          </w:p>
        </w:tc>
        <w:tc>
          <w:tcPr>
            <w:tcW w:w="1701" w:type="dxa"/>
          </w:tcPr>
          <w:p w14:paraId="1A6F274F" w14:textId="77777777" w:rsidR="004273E5" w:rsidRDefault="004273E5">
            <w:pPr>
              <w:pStyle w:val="ConsPlusNormal"/>
              <w:jc w:val="center"/>
            </w:pPr>
            <w:r>
              <w:t>х</w:t>
            </w:r>
          </w:p>
        </w:tc>
      </w:tr>
    </w:tbl>
    <w:p w14:paraId="00F4D7C0" w14:textId="77777777" w:rsidR="004273E5" w:rsidRDefault="004273E5">
      <w:pPr>
        <w:pStyle w:val="ConsPlusNormal"/>
        <w:jc w:val="both"/>
      </w:pPr>
    </w:p>
    <w:p w14:paraId="4C0583E4" w14:textId="77777777" w:rsidR="004273E5" w:rsidRDefault="004273E5">
      <w:pPr>
        <w:pStyle w:val="ConsPlusNormal"/>
        <w:ind w:firstLine="540"/>
        <w:jc w:val="both"/>
      </w:pPr>
      <w:r>
        <w:t>--------------------------------</w:t>
      </w:r>
    </w:p>
    <w:p w14:paraId="0AA1A2F1" w14:textId="77777777" w:rsidR="004273E5" w:rsidRDefault="004273E5">
      <w:pPr>
        <w:pStyle w:val="ConsPlusNormal"/>
        <w:spacing w:before="220"/>
        <w:ind w:firstLine="540"/>
        <w:jc w:val="both"/>
      </w:pPr>
      <w:bookmarkStart w:id="69" w:name="P1214"/>
      <w:bookmarkEnd w:id="69"/>
      <w:r>
        <w:t xml:space="preserve">&lt;*&gt; </w:t>
      </w:r>
      <w:hyperlink w:anchor="P970">
        <w:r>
          <w:rPr>
            <w:color w:val="0000FF"/>
          </w:rPr>
          <w:t>Графа 5</w:t>
        </w:r>
      </w:hyperlink>
      <w: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anchor="P67">
        <w:r>
          <w:rPr>
            <w:color w:val="0000FF"/>
          </w:rPr>
          <w:t>пунктами 9</w:t>
        </w:r>
      </w:hyperlink>
      <w:r>
        <w:t xml:space="preserve"> и (или) </w:t>
      </w:r>
      <w:hyperlink w:anchor="P78">
        <w:r>
          <w:rPr>
            <w:color w:val="0000FF"/>
          </w:rPr>
          <w:t>10</w:t>
        </w:r>
      </w:hyperlink>
      <w:r>
        <w:t xml:space="preserve">, и (или) </w:t>
      </w:r>
      <w:hyperlink w:anchor="P114">
        <w:r>
          <w:rPr>
            <w:color w:val="0000FF"/>
          </w:rPr>
          <w:t>15</w:t>
        </w:r>
      </w:hyperlink>
      <w:r>
        <w:t xml:space="preserve">, и (или) </w:t>
      </w:r>
      <w:hyperlink w:anchor="P131">
        <w:r>
          <w:rPr>
            <w:color w:val="0000FF"/>
          </w:rPr>
          <w:t>20</w:t>
        </w:r>
      </w:hyperlink>
      <w:r>
        <w:t xml:space="preserve">, и (или) </w:t>
      </w:r>
      <w:hyperlink w:anchor="P157">
        <w:r>
          <w:rPr>
            <w:color w:val="0000FF"/>
          </w:rPr>
          <w:t>21</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и применения в </w:t>
      </w:r>
      <w:hyperlink w:anchor="P969">
        <w:r>
          <w:rPr>
            <w:color w:val="0000FF"/>
          </w:rPr>
          <w:t>графе 4</w:t>
        </w:r>
      </w:hyperlink>
      <w:r>
        <w:t xml:space="preserve"> оценки 0 баллов по критериям оценки с 1 по 36 включительно, за исключением дополнительных критериев оценки с 37 по 40 включительно.</w:t>
      </w:r>
    </w:p>
    <w:p w14:paraId="75F49FB6" w14:textId="77777777" w:rsidR="004273E5" w:rsidRDefault="004273E5">
      <w:pPr>
        <w:pStyle w:val="ConsPlusNormal"/>
        <w:spacing w:before="220"/>
        <w:ind w:firstLine="540"/>
        <w:jc w:val="both"/>
      </w:pPr>
      <w: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14:paraId="449FF0BE" w14:textId="77777777" w:rsidR="004273E5" w:rsidRDefault="004273E5">
      <w:pPr>
        <w:pStyle w:val="ConsPlusNormal"/>
        <w:spacing w:before="220"/>
        <w:ind w:firstLine="540"/>
        <w:jc w:val="both"/>
      </w:pPr>
      <w:r>
        <w:t xml:space="preserve">соответствует (наличие цифры "1" по критериям оценки с 1 по 36 в </w:t>
      </w:r>
      <w:hyperlink w:anchor="P969">
        <w:r>
          <w:rPr>
            <w:color w:val="0000FF"/>
          </w:rPr>
          <w:t>графе 4</w:t>
        </w:r>
      </w:hyperlink>
      <w:r>
        <w:t xml:space="preserve"> таблицы оценок);</w:t>
      </w:r>
    </w:p>
    <w:p w14:paraId="46E38AF4" w14:textId="77777777" w:rsidR="004273E5" w:rsidRDefault="004273E5">
      <w:pPr>
        <w:pStyle w:val="ConsPlusNormal"/>
        <w:spacing w:before="220"/>
        <w:ind w:firstLine="540"/>
        <w:jc w:val="both"/>
      </w:pPr>
      <w:r>
        <w:t xml:space="preserve">не соответствует (наличие хотя бы одной цифры "0" по критериям оценки с 1 по 36 в </w:t>
      </w:r>
      <w:hyperlink w:anchor="P969">
        <w:r>
          <w:rPr>
            <w:color w:val="0000FF"/>
          </w:rPr>
          <w:t>графе 4</w:t>
        </w:r>
      </w:hyperlink>
      <w:r>
        <w:t xml:space="preserve"> таблицы оценок).</w:t>
      </w:r>
    </w:p>
    <w:p w14:paraId="22569BFE" w14:textId="77777777" w:rsidR="004273E5" w:rsidRDefault="004273E5">
      <w:pPr>
        <w:pStyle w:val="ConsPlusNormal"/>
        <w:spacing w:before="220"/>
        <w:ind w:firstLine="540"/>
        <w:jc w:val="both"/>
      </w:pPr>
      <w:r>
        <w:t xml:space="preserve">Итоговое значение в баллах </w:t>
      </w:r>
      <w:hyperlink w:anchor="P1225">
        <w:r>
          <w:rPr>
            <w:color w:val="0000FF"/>
          </w:rPr>
          <w:t>&lt;1&gt;</w:t>
        </w:r>
      </w:hyperlink>
      <w:r>
        <w:t xml:space="preserve"> (</w:t>
      </w:r>
      <w:hyperlink w:anchor="P1208">
        <w:r>
          <w:rPr>
            <w:color w:val="0000FF"/>
          </w:rPr>
          <w:t>строка 47</w:t>
        </w:r>
      </w:hyperlink>
      <w:r>
        <w:t xml:space="preserve"> таблицы оценок) 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дополнительным критериям оценки: ___________________________________________________________.</w:t>
      </w:r>
    </w:p>
    <w:p w14:paraId="6FAB2195" w14:textId="77777777" w:rsidR="004273E5" w:rsidRDefault="004273E5">
      <w:pPr>
        <w:pStyle w:val="ConsPlusNormal"/>
        <w:jc w:val="both"/>
      </w:pPr>
    </w:p>
    <w:p w14:paraId="133447D2" w14:textId="77777777" w:rsidR="004273E5" w:rsidRDefault="004273E5">
      <w:pPr>
        <w:pStyle w:val="ConsPlusNonformat"/>
        <w:jc w:val="both"/>
      </w:pPr>
      <w:r>
        <w:t>Член комиссии по отбору      ___________   ________________________________</w:t>
      </w:r>
    </w:p>
    <w:p w14:paraId="57B3EBF9" w14:textId="77777777" w:rsidR="004273E5" w:rsidRDefault="004273E5">
      <w:pPr>
        <w:pStyle w:val="ConsPlusNonformat"/>
        <w:jc w:val="both"/>
      </w:pPr>
      <w:r>
        <w:t xml:space="preserve">                              (</w:t>
      </w:r>
      <w:proofErr w:type="gramStart"/>
      <w:r>
        <w:t xml:space="preserve">подпись)   </w:t>
      </w:r>
      <w:proofErr w:type="gramEnd"/>
      <w:r>
        <w:t xml:space="preserve">          (И.О. Фамилия)</w:t>
      </w:r>
    </w:p>
    <w:p w14:paraId="2C70A180" w14:textId="77777777" w:rsidR="004273E5" w:rsidRDefault="004273E5">
      <w:pPr>
        <w:pStyle w:val="ConsPlusNonformat"/>
        <w:jc w:val="both"/>
      </w:pPr>
    </w:p>
    <w:p w14:paraId="77F07082" w14:textId="77777777" w:rsidR="004273E5" w:rsidRDefault="004273E5">
      <w:pPr>
        <w:pStyle w:val="ConsPlusNonformat"/>
        <w:jc w:val="both"/>
      </w:pPr>
      <w:r>
        <w:t>"__" ____________ 20__ г.</w:t>
      </w:r>
    </w:p>
    <w:p w14:paraId="5E19103A" w14:textId="77777777" w:rsidR="004273E5" w:rsidRDefault="004273E5">
      <w:pPr>
        <w:pStyle w:val="ConsPlusNormal"/>
        <w:ind w:firstLine="540"/>
        <w:jc w:val="both"/>
      </w:pPr>
      <w:r>
        <w:t>--------------------------------</w:t>
      </w:r>
    </w:p>
    <w:p w14:paraId="02907B95" w14:textId="77777777" w:rsidR="004273E5" w:rsidRDefault="004273E5">
      <w:pPr>
        <w:pStyle w:val="ConsPlusNormal"/>
        <w:spacing w:before="220"/>
        <w:ind w:firstLine="540"/>
        <w:jc w:val="both"/>
      </w:pPr>
      <w:bookmarkStart w:id="70" w:name="P1225"/>
      <w:bookmarkEnd w:id="70"/>
      <w:r>
        <w:t xml:space="preserve">&lt;1&gt; При наличии оценки "соответствует" указывается сумма баллов по критериям оценки с 1 по 40 из </w:t>
      </w:r>
      <w:hyperlink w:anchor="P969">
        <w:r>
          <w:rPr>
            <w:color w:val="0000FF"/>
          </w:rPr>
          <w:t>графы 4</w:t>
        </w:r>
      </w:hyperlink>
      <w:r>
        <w:t xml:space="preserve"> таблицы оценок (максимальное значение составляет 40 баллов). При наличии оценки "не соответствует" указывается "0" в случае применения оценки 0 баллов в </w:t>
      </w:r>
      <w:hyperlink w:anchor="P969">
        <w:r>
          <w:rPr>
            <w:color w:val="0000FF"/>
          </w:rPr>
          <w:t>графе 4</w:t>
        </w:r>
      </w:hyperlink>
      <w:r>
        <w:t xml:space="preserve"> таблицы оценок по критериям оценки с 1 по 36.</w:t>
      </w:r>
    </w:p>
    <w:p w14:paraId="7BE1B5ED" w14:textId="77777777" w:rsidR="004273E5" w:rsidRDefault="004273E5">
      <w:pPr>
        <w:pStyle w:val="ConsPlusNormal"/>
        <w:jc w:val="both"/>
      </w:pPr>
    </w:p>
    <w:p w14:paraId="1D0D4B26" w14:textId="77777777" w:rsidR="004273E5" w:rsidRDefault="004273E5">
      <w:pPr>
        <w:pStyle w:val="ConsPlusNormal"/>
        <w:jc w:val="both"/>
      </w:pPr>
    </w:p>
    <w:p w14:paraId="2208B990" w14:textId="77777777" w:rsidR="004273E5" w:rsidRDefault="004273E5">
      <w:pPr>
        <w:pStyle w:val="ConsPlusNormal"/>
        <w:jc w:val="both"/>
      </w:pPr>
    </w:p>
    <w:p w14:paraId="43C38B1A" w14:textId="77777777" w:rsidR="004273E5" w:rsidRDefault="004273E5">
      <w:pPr>
        <w:pStyle w:val="ConsPlusNormal"/>
        <w:jc w:val="both"/>
      </w:pPr>
    </w:p>
    <w:p w14:paraId="3FBC2A5B" w14:textId="77777777" w:rsidR="004273E5" w:rsidRDefault="004273E5">
      <w:pPr>
        <w:pStyle w:val="ConsPlusNormal"/>
        <w:jc w:val="both"/>
      </w:pPr>
    </w:p>
    <w:p w14:paraId="30B1AA98" w14:textId="77777777" w:rsidR="004273E5" w:rsidRDefault="004273E5">
      <w:pPr>
        <w:pStyle w:val="ConsPlusNormal"/>
        <w:jc w:val="right"/>
        <w:outlineLvl w:val="1"/>
      </w:pPr>
      <w:r>
        <w:t>Приложение 4</w:t>
      </w:r>
    </w:p>
    <w:p w14:paraId="2AEA5247" w14:textId="77777777" w:rsidR="004273E5" w:rsidRDefault="004273E5">
      <w:pPr>
        <w:pStyle w:val="ConsPlusNormal"/>
        <w:jc w:val="right"/>
      </w:pPr>
      <w:r>
        <w:t>к Положению</w:t>
      </w:r>
    </w:p>
    <w:p w14:paraId="7A632516" w14:textId="77777777" w:rsidR="004273E5" w:rsidRDefault="004273E5">
      <w:pPr>
        <w:pStyle w:val="ConsPlusNormal"/>
        <w:jc w:val="right"/>
      </w:pPr>
      <w:r>
        <w:t>о порядке предоставления</w:t>
      </w:r>
    </w:p>
    <w:p w14:paraId="4892BF24" w14:textId="77777777" w:rsidR="004273E5" w:rsidRDefault="004273E5">
      <w:pPr>
        <w:pStyle w:val="ConsPlusNormal"/>
        <w:jc w:val="right"/>
      </w:pPr>
      <w:r>
        <w:t>субсидий субъектам малого</w:t>
      </w:r>
    </w:p>
    <w:p w14:paraId="40BBB58C" w14:textId="77777777" w:rsidR="004273E5" w:rsidRDefault="004273E5">
      <w:pPr>
        <w:pStyle w:val="ConsPlusNormal"/>
        <w:jc w:val="right"/>
      </w:pPr>
      <w:r>
        <w:t>и среднего предпринимательства -</w:t>
      </w:r>
    </w:p>
    <w:p w14:paraId="7C30A428" w14:textId="77777777" w:rsidR="004273E5" w:rsidRDefault="004273E5">
      <w:pPr>
        <w:pStyle w:val="ConsPlusNormal"/>
        <w:jc w:val="right"/>
      </w:pPr>
      <w:r>
        <w:t>производителям товаров, работ, услуг</w:t>
      </w:r>
    </w:p>
    <w:p w14:paraId="71168CBD" w14:textId="77777777" w:rsidR="004273E5" w:rsidRDefault="004273E5">
      <w:pPr>
        <w:pStyle w:val="ConsPlusNormal"/>
        <w:jc w:val="right"/>
      </w:pPr>
      <w:r>
        <w:t>в целях возмещения части затрат</w:t>
      </w:r>
    </w:p>
    <w:p w14:paraId="09221265" w14:textId="77777777" w:rsidR="004273E5" w:rsidRDefault="004273E5">
      <w:pPr>
        <w:pStyle w:val="ConsPlusNormal"/>
        <w:jc w:val="right"/>
      </w:pPr>
      <w:r>
        <w:t>на создание и (или) обеспечение</w:t>
      </w:r>
    </w:p>
    <w:p w14:paraId="7B28572C" w14:textId="77777777" w:rsidR="004273E5" w:rsidRDefault="004273E5">
      <w:pPr>
        <w:pStyle w:val="ConsPlusNormal"/>
        <w:jc w:val="right"/>
      </w:pPr>
      <w:r>
        <w:t>деятельности групп дневного</w:t>
      </w:r>
    </w:p>
    <w:p w14:paraId="55A532D0" w14:textId="77777777" w:rsidR="004273E5" w:rsidRDefault="004273E5">
      <w:pPr>
        <w:pStyle w:val="ConsPlusNormal"/>
        <w:jc w:val="right"/>
      </w:pPr>
      <w:r>
        <w:t>времяпрепровождения детей</w:t>
      </w:r>
    </w:p>
    <w:p w14:paraId="3D9B2AE8" w14:textId="77777777" w:rsidR="004273E5" w:rsidRDefault="004273E5">
      <w:pPr>
        <w:pStyle w:val="ConsPlusNormal"/>
        <w:jc w:val="right"/>
      </w:pPr>
      <w:r>
        <w:t>дошкольного возраста</w:t>
      </w:r>
    </w:p>
    <w:p w14:paraId="04C9DBDA" w14:textId="77777777" w:rsidR="004273E5" w:rsidRDefault="004273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273E5" w14:paraId="16C5F8A7" w14:textId="77777777">
        <w:tc>
          <w:tcPr>
            <w:tcW w:w="9070" w:type="dxa"/>
            <w:gridSpan w:val="2"/>
            <w:tcBorders>
              <w:top w:val="nil"/>
              <w:left w:val="nil"/>
              <w:bottom w:val="nil"/>
              <w:right w:val="nil"/>
            </w:tcBorders>
          </w:tcPr>
          <w:p w14:paraId="4F03FE4E" w14:textId="77777777" w:rsidR="004273E5" w:rsidRDefault="004273E5">
            <w:pPr>
              <w:pStyle w:val="ConsPlusNormal"/>
              <w:jc w:val="center"/>
            </w:pPr>
            <w:bookmarkStart w:id="71" w:name="P1243"/>
            <w:bookmarkEnd w:id="71"/>
            <w:r>
              <w:t>ПРОТОКОЛ</w:t>
            </w:r>
          </w:p>
          <w:p w14:paraId="673FD472" w14:textId="77777777" w:rsidR="004273E5" w:rsidRDefault="004273E5">
            <w:pPr>
              <w:pStyle w:val="ConsPlusNormal"/>
              <w:jc w:val="center"/>
            </w:pPr>
            <w:r>
              <w:t>об итогах отбора</w:t>
            </w:r>
          </w:p>
        </w:tc>
      </w:tr>
      <w:tr w:rsidR="004273E5" w14:paraId="661F5278" w14:textId="77777777">
        <w:tc>
          <w:tcPr>
            <w:tcW w:w="4535" w:type="dxa"/>
            <w:tcBorders>
              <w:top w:val="nil"/>
              <w:left w:val="nil"/>
              <w:bottom w:val="nil"/>
              <w:right w:val="nil"/>
            </w:tcBorders>
          </w:tcPr>
          <w:p w14:paraId="43E0CCF9" w14:textId="77777777" w:rsidR="004273E5" w:rsidRDefault="004273E5">
            <w:pPr>
              <w:pStyle w:val="ConsPlusNormal"/>
              <w:jc w:val="both"/>
            </w:pPr>
            <w:r>
              <w:lastRenderedPageBreak/>
              <w:t>"__" ____________ 20__ г.</w:t>
            </w:r>
          </w:p>
        </w:tc>
        <w:tc>
          <w:tcPr>
            <w:tcW w:w="4535" w:type="dxa"/>
            <w:tcBorders>
              <w:top w:val="nil"/>
              <w:left w:val="nil"/>
              <w:bottom w:val="nil"/>
              <w:right w:val="nil"/>
            </w:tcBorders>
          </w:tcPr>
          <w:p w14:paraId="2224500A" w14:textId="77777777" w:rsidR="004273E5" w:rsidRDefault="004273E5">
            <w:pPr>
              <w:pStyle w:val="ConsPlusNormal"/>
              <w:jc w:val="right"/>
            </w:pPr>
            <w:r>
              <w:t>г. Красноярск</w:t>
            </w:r>
          </w:p>
        </w:tc>
      </w:tr>
      <w:tr w:rsidR="004273E5" w14:paraId="278F133E" w14:textId="77777777">
        <w:tc>
          <w:tcPr>
            <w:tcW w:w="9070" w:type="dxa"/>
            <w:gridSpan w:val="2"/>
            <w:tcBorders>
              <w:top w:val="nil"/>
              <w:left w:val="nil"/>
              <w:bottom w:val="nil"/>
              <w:right w:val="nil"/>
            </w:tcBorders>
          </w:tcPr>
          <w:p w14:paraId="5AABA055" w14:textId="77777777" w:rsidR="004273E5" w:rsidRDefault="004273E5">
            <w:pPr>
              <w:pStyle w:val="ConsPlusNormal"/>
              <w:ind w:firstLine="283"/>
              <w:jc w:val="both"/>
            </w:pPr>
            <w:r>
              <w:t>Место проведения отбора: _______________________________________________</w:t>
            </w:r>
          </w:p>
          <w:p w14:paraId="0532B573" w14:textId="77777777" w:rsidR="004273E5" w:rsidRDefault="004273E5">
            <w:pPr>
              <w:pStyle w:val="ConsPlusNormal"/>
            </w:pPr>
            <w:r>
              <w:t>________________________________________________________________________.</w:t>
            </w:r>
          </w:p>
          <w:p w14:paraId="0567A4B8" w14:textId="77777777" w:rsidR="004273E5" w:rsidRDefault="004273E5">
            <w:pPr>
              <w:pStyle w:val="ConsPlusNormal"/>
              <w:ind w:firstLine="283"/>
              <w:jc w:val="both"/>
            </w:pPr>
            <w:r>
              <w:t>Председатель комиссии по отбору:</w:t>
            </w:r>
          </w:p>
          <w:p w14:paraId="7426D333" w14:textId="77777777" w:rsidR="004273E5" w:rsidRDefault="004273E5">
            <w:pPr>
              <w:pStyle w:val="ConsPlusNormal"/>
            </w:pPr>
            <w:r>
              <w:t>________________________________________________________________________.</w:t>
            </w:r>
          </w:p>
          <w:p w14:paraId="108139C0" w14:textId="77777777" w:rsidR="004273E5" w:rsidRDefault="004273E5">
            <w:pPr>
              <w:pStyle w:val="ConsPlusNormal"/>
              <w:ind w:firstLine="283"/>
              <w:jc w:val="both"/>
            </w:pPr>
            <w:r>
              <w:t>Члены комиссии по отбору:</w:t>
            </w:r>
          </w:p>
          <w:p w14:paraId="489135B8" w14:textId="77777777" w:rsidR="004273E5" w:rsidRDefault="004273E5">
            <w:pPr>
              <w:pStyle w:val="ConsPlusNormal"/>
            </w:pPr>
            <w:r>
              <w:t>________________________________________________________________________;</w:t>
            </w:r>
          </w:p>
          <w:p w14:paraId="05C6ABD0" w14:textId="77777777" w:rsidR="004273E5" w:rsidRDefault="004273E5">
            <w:pPr>
              <w:pStyle w:val="ConsPlusNormal"/>
            </w:pPr>
            <w:r>
              <w:t>________________________________________________________________________;</w:t>
            </w:r>
          </w:p>
          <w:p w14:paraId="31BA077B" w14:textId="77777777" w:rsidR="004273E5" w:rsidRDefault="004273E5">
            <w:pPr>
              <w:pStyle w:val="ConsPlusNormal"/>
            </w:pPr>
            <w:r>
              <w:t>________________________________________________________________________;</w:t>
            </w:r>
          </w:p>
          <w:p w14:paraId="48BDC702" w14:textId="77777777" w:rsidR="004273E5" w:rsidRDefault="004273E5">
            <w:pPr>
              <w:pStyle w:val="ConsPlusNormal"/>
            </w:pPr>
            <w:r>
              <w:t>________________________________________________________________________;</w:t>
            </w:r>
          </w:p>
          <w:p w14:paraId="338882F3" w14:textId="77777777" w:rsidR="004273E5" w:rsidRDefault="004273E5">
            <w:pPr>
              <w:pStyle w:val="ConsPlusNormal"/>
            </w:pPr>
            <w:r>
              <w:t>________________________________________________________________________.</w:t>
            </w:r>
          </w:p>
          <w:p w14:paraId="17147B59" w14:textId="77777777" w:rsidR="004273E5" w:rsidRDefault="004273E5">
            <w:pPr>
              <w:pStyle w:val="ConsPlusNormal"/>
              <w:ind w:firstLine="283"/>
              <w:jc w:val="both"/>
            </w:pPr>
            <w:r>
              <w:t>Приглашенные:</w:t>
            </w:r>
          </w:p>
          <w:p w14:paraId="07CCBB5C" w14:textId="77777777" w:rsidR="004273E5" w:rsidRDefault="004273E5">
            <w:pPr>
              <w:pStyle w:val="ConsPlusNormal"/>
            </w:pPr>
            <w:r>
              <w:t>________________________________________________________________________;</w:t>
            </w:r>
          </w:p>
          <w:p w14:paraId="543C6A79" w14:textId="77777777" w:rsidR="004273E5" w:rsidRDefault="004273E5">
            <w:pPr>
              <w:pStyle w:val="ConsPlusNormal"/>
            </w:pPr>
            <w:r>
              <w:t>________________________________________________________________________;</w:t>
            </w:r>
          </w:p>
          <w:p w14:paraId="2CCD8AAF" w14:textId="77777777" w:rsidR="004273E5" w:rsidRDefault="004273E5">
            <w:pPr>
              <w:pStyle w:val="ConsPlusNormal"/>
            </w:pPr>
            <w:r>
              <w:t>________________________________________________________________________;</w:t>
            </w:r>
          </w:p>
          <w:p w14:paraId="644E3689" w14:textId="77777777" w:rsidR="004273E5" w:rsidRDefault="004273E5">
            <w:pPr>
              <w:pStyle w:val="ConsPlusNormal"/>
            </w:pPr>
            <w:r>
              <w:t>________________________________________________________________________.</w:t>
            </w:r>
          </w:p>
        </w:tc>
      </w:tr>
      <w:tr w:rsidR="004273E5" w14:paraId="1545C9B7" w14:textId="77777777">
        <w:tc>
          <w:tcPr>
            <w:tcW w:w="9070" w:type="dxa"/>
            <w:gridSpan w:val="2"/>
            <w:tcBorders>
              <w:top w:val="nil"/>
              <w:left w:val="nil"/>
              <w:bottom w:val="nil"/>
              <w:right w:val="nil"/>
            </w:tcBorders>
          </w:tcPr>
          <w:p w14:paraId="36E1F376" w14:textId="77777777" w:rsidR="004273E5" w:rsidRDefault="004273E5">
            <w:pPr>
              <w:pStyle w:val="ConsPlusNormal"/>
              <w:ind w:firstLine="540"/>
              <w:jc w:val="both"/>
            </w:pPr>
            <w:r>
              <w:t>Вопросы:</w:t>
            </w:r>
          </w:p>
        </w:tc>
      </w:tr>
      <w:tr w:rsidR="004273E5" w14:paraId="1F072BBD" w14:textId="77777777">
        <w:tc>
          <w:tcPr>
            <w:tcW w:w="9070" w:type="dxa"/>
            <w:gridSpan w:val="2"/>
            <w:tcBorders>
              <w:top w:val="nil"/>
              <w:left w:val="nil"/>
              <w:bottom w:val="nil"/>
              <w:right w:val="nil"/>
            </w:tcBorders>
          </w:tcPr>
          <w:p w14:paraId="31582EC6" w14:textId="77777777" w:rsidR="004273E5" w:rsidRDefault="004273E5">
            <w:pPr>
              <w:pStyle w:val="ConsPlusNormal"/>
              <w:ind w:firstLine="540"/>
              <w:jc w:val="both"/>
            </w:pPr>
            <w:r>
              <w:t>1. Изучение материалов, представленных для отбора.</w:t>
            </w:r>
          </w:p>
        </w:tc>
      </w:tr>
      <w:tr w:rsidR="004273E5" w14:paraId="4BC166F3" w14:textId="77777777">
        <w:tc>
          <w:tcPr>
            <w:tcW w:w="9070" w:type="dxa"/>
            <w:gridSpan w:val="2"/>
            <w:tcBorders>
              <w:top w:val="nil"/>
              <w:left w:val="nil"/>
              <w:bottom w:val="nil"/>
              <w:right w:val="nil"/>
            </w:tcBorders>
          </w:tcPr>
          <w:p w14:paraId="7125A1E9" w14:textId="77777777" w:rsidR="004273E5" w:rsidRDefault="004273E5">
            <w:pPr>
              <w:pStyle w:val="ConsPlusNormal"/>
              <w:ind w:firstLine="540"/>
              <w:jc w:val="both"/>
            </w:pPr>
            <w:r>
              <w:t>2. Определение заявителей, пакеты документов которых признаны победителями отбора, и определение размеров предоставляемых каждому победителю отбора субсидии в пределах ассигнований, предусмотренных в текущем финансовом году для предоставления субсидии.</w:t>
            </w:r>
          </w:p>
        </w:tc>
      </w:tr>
      <w:tr w:rsidR="004273E5" w14:paraId="26F73470" w14:textId="77777777">
        <w:tc>
          <w:tcPr>
            <w:tcW w:w="9070" w:type="dxa"/>
            <w:gridSpan w:val="2"/>
            <w:tcBorders>
              <w:top w:val="nil"/>
              <w:left w:val="nil"/>
              <w:bottom w:val="nil"/>
              <w:right w:val="nil"/>
            </w:tcBorders>
          </w:tcPr>
          <w:p w14:paraId="55974321" w14:textId="77777777" w:rsidR="004273E5" w:rsidRDefault="004273E5">
            <w:pPr>
              <w:pStyle w:val="ConsPlusNormal"/>
              <w:ind w:firstLine="540"/>
              <w:jc w:val="both"/>
            </w:pPr>
            <w:r>
              <w:t>3. Определение заявителей, пакеты документов которых отклонены как несоответствующие условиям проведения отбора и условиям предоставления субсидии.</w:t>
            </w:r>
          </w:p>
        </w:tc>
      </w:tr>
      <w:tr w:rsidR="004273E5" w14:paraId="3D649DA2" w14:textId="77777777">
        <w:tc>
          <w:tcPr>
            <w:tcW w:w="9070" w:type="dxa"/>
            <w:gridSpan w:val="2"/>
            <w:tcBorders>
              <w:top w:val="nil"/>
              <w:left w:val="nil"/>
              <w:bottom w:val="nil"/>
              <w:right w:val="nil"/>
            </w:tcBorders>
          </w:tcPr>
          <w:p w14:paraId="74A3724B" w14:textId="77777777" w:rsidR="004273E5" w:rsidRDefault="004273E5">
            <w:pPr>
              <w:pStyle w:val="ConsPlusNormal"/>
              <w:ind w:firstLine="540"/>
              <w:jc w:val="both"/>
            </w:pPr>
            <w:r>
              <w:t>4. Организационные вопросы.</w:t>
            </w:r>
          </w:p>
        </w:tc>
      </w:tr>
      <w:tr w:rsidR="004273E5" w14:paraId="1940BD7E" w14:textId="77777777">
        <w:tc>
          <w:tcPr>
            <w:tcW w:w="9070" w:type="dxa"/>
            <w:gridSpan w:val="2"/>
            <w:tcBorders>
              <w:top w:val="nil"/>
              <w:left w:val="nil"/>
              <w:bottom w:val="nil"/>
              <w:right w:val="nil"/>
            </w:tcBorders>
          </w:tcPr>
          <w:p w14:paraId="58002964" w14:textId="77777777" w:rsidR="004273E5" w:rsidRDefault="004273E5">
            <w:pPr>
              <w:pStyle w:val="ConsPlusNormal"/>
              <w:ind w:firstLine="540"/>
              <w:jc w:val="both"/>
            </w:pPr>
            <w:r>
              <w:t>Решение:</w:t>
            </w:r>
          </w:p>
        </w:tc>
      </w:tr>
      <w:tr w:rsidR="004273E5" w14:paraId="4A72133F" w14:textId="77777777">
        <w:tc>
          <w:tcPr>
            <w:tcW w:w="9070" w:type="dxa"/>
            <w:gridSpan w:val="2"/>
            <w:tcBorders>
              <w:top w:val="nil"/>
              <w:left w:val="nil"/>
              <w:bottom w:val="nil"/>
              <w:right w:val="nil"/>
            </w:tcBorders>
          </w:tcPr>
          <w:p w14:paraId="63B24E48" w14:textId="77777777" w:rsidR="004273E5" w:rsidRDefault="004273E5">
            <w:pPr>
              <w:pStyle w:val="ConsPlusNormal"/>
              <w:ind w:firstLine="540"/>
              <w:jc w:val="both"/>
            </w:pPr>
            <w:r>
              <w:t>1. Предоставить субсидию:</w:t>
            </w:r>
          </w:p>
        </w:tc>
      </w:tr>
    </w:tbl>
    <w:p w14:paraId="155931BB"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2098"/>
        <w:gridCol w:w="1247"/>
        <w:gridCol w:w="1474"/>
      </w:tblGrid>
      <w:tr w:rsidR="004273E5" w14:paraId="479F6768" w14:textId="77777777">
        <w:tc>
          <w:tcPr>
            <w:tcW w:w="567" w:type="dxa"/>
          </w:tcPr>
          <w:p w14:paraId="19D57E3F" w14:textId="77777777" w:rsidR="004273E5" w:rsidRDefault="004273E5">
            <w:pPr>
              <w:pStyle w:val="ConsPlusNormal"/>
              <w:jc w:val="center"/>
            </w:pPr>
            <w:r>
              <w:t>N п/п</w:t>
            </w:r>
          </w:p>
        </w:tc>
        <w:tc>
          <w:tcPr>
            <w:tcW w:w="2268" w:type="dxa"/>
          </w:tcPr>
          <w:p w14:paraId="2E58E9EA" w14:textId="77777777" w:rsidR="004273E5" w:rsidRDefault="004273E5">
            <w:pPr>
              <w:pStyle w:val="ConsPlusNormal"/>
              <w:jc w:val="center"/>
            </w:pPr>
            <w:r>
              <w:t>Наименование заявителя</w:t>
            </w:r>
          </w:p>
        </w:tc>
        <w:tc>
          <w:tcPr>
            <w:tcW w:w="1417" w:type="dxa"/>
          </w:tcPr>
          <w:p w14:paraId="2412843C" w14:textId="77777777" w:rsidR="004273E5" w:rsidRDefault="004273E5">
            <w:pPr>
              <w:pStyle w:val="ConsPlusNormal"/>
              <w:jc w:val="center"/>
            </w:pPr>
            <w:r>
              <w:t>ИНН заявителя</w:t>
            </w:r>
          </w:p>
        </w:tc>
        <w:tc>
          <w:tcPr>
            <w:tcW w:w="2098" w:type="dxa"/>
          </w:tcPr>
          <w:p w14:paraId="7567BD8C" w14:textId="77777777" w:rsidR="004273E5" w:rsidRDefault="004273E5">
            <w:pPr>
              <w:pStyle w:val="ConsPlusNormal"/>
              <w:jc w:val="center"/>
            </w:pPr>
            <w:r>
              <w:t>Дата, номер пакета документов</w:t>
            </w:r>
          </w:p>
        </w:tc>
        <w:tc>
          <w:tcPr>
            <w:tcW w:w="1247" w:type="dxa"/>
          </w:tcPr>
          <w:p w14:paraId="27DF9634" w14:textId="77777777" w:rsidR="004273E5" w:rsidRDefault="004273E5">
            <w:pPr>
              <w:pStyle w:val="ConsPlusNormal"/>
              <w:jc w:val="center"/>
            </w:pPr>
            <w:r>
              <w:t>Рейтинг заявителя в баллах</w:t>
            </w:r>
          </w:p>
        </w:tc>
        <w:tc>
          <w:tcPr>
            <w:tcW w:w="1474" w:type="dxa"/>
          </w:tcPr>
          <w:p w14:paraId="4792038F" w14:textId="77777777" w:rsidR="004273E5" w:rsidRDefault="004273E5">
            <w:pPr>
              <w:pStyle w:val="ConsPlusNormal"/>
              <w:jc w:val="center"/>
            </w:pPr>
            <w:r>
              <w:t>Сумма субсидии, рубли</w:t>
            </w:r>
          </w:p>
        </w:tc>
      </w:tr>
      <w:tr w:rsidR="004273E5" w14:paraId="629A4869" w14:textId="77777777">
        <w:tc>
          <w:tcPr>
            <w:tcW w:w="567" w:type="dxa"/>
          </w:tcPr>
          <w:p w14:paraId="494ECE2F" w14:textId="77777777" w:rsidR="004273E5" w:rsidRDefault="004273E5">
            <w:pPr>
              <w:pStyle w:val="ConsPlusNormal"/>
            </w:pPr>
          </w:p>
        </w:tc>
        <w:tc>
          <w:tcPr>
            <w:tcW w:w="2268" w:type="dxa"/>
          </w:tcPr>
          <w:p w14:paraId="6F48ACE6" w14:textId="77777777" w:rsidR="004273E5" w:rsidRDefault="004273E5">
            <w:pPr>
              <w:pStyle w:val="ConsPlusNormal"/>
            </w:pPr>
          </w:p>
        </w:tc>
        <w:tc>
          <w:tcPr>
            <w:tcW w:w="1417" w:type="dxa"/>
          </w:tcPr>
          <w:p w14:paraId="521DECDD" w14:textId="77777777" w:rsidR="004273E5" w:rsidRDefault="004273E5">
            <w:pPr>
              <w:pStyle w:val="ConsPlusNormal"/>
            </w:pPr>
          </w:p>
        </w:tc>
        <w:tc>
          <w:tcPr>
            <w:tcW w:w="2098" w:type="dxa"/>
          </w:tcPr>
          <w:p w14:paraId="6114B71F" w14:textId="77777777" w:rsidR="004273E5" w:rsidRDefault="004273E5">
            <w:pPr>
              <w:pStyle w:val="ConsPlusNormal"/>
            </w:pPr>
          </w:p>
        </w:tc>
        <w:tc>
          <w:tcPr>
            <w:tcW w:w="1247" w:type="dxa"/>
          </w:tcPr>
          <w:p w14:paraId="72C1FC1F" w14:textId="77777777" w:rsidR="004273E5" w:rsidRDefault="004273E5">
            <w:pPr>
              <w:pStyle w:val="ConsPlusNormal"/>
            </w:pPr>
          </w:p>
        </w:tc>
        <w:tc>
          <w:tcPr>
            <w:tcW w:w="1474" w:type="dxa"/>
          </w:tcPr>
          <w:p w14:paraId="16F225A1" w14:textId="77777777" w:rsidR="004273E5" w:rsidRDefault="004273E5">
            <w:pPr>
              <w:pStyle w:val="ConsPlusNormal"/>
            </w:pPr>
          </w:p>
        </w:tc>
      </w:tr>
      <w:tr w:rsidR="004273E5" w14:paraId="13312122" w14:textId="77777777">
        <w:tc>
          <w:tcPr>
            <w:tcW w:w="567" w:type="dxa"/>
          </w:tcPr>
          <w:p w14:paraId="53D8C374" w14:textId="77777777" w:rsidR="004273E5" w:rsidRDefault="004273E5">
            <w:pPr>
              <w:pStyle w:val="ConsPlusNormal"/>
            </w:pPr>
          </w:p>
        </w:tc>
        <w:tc>
          <w:tcPr>
            <w:tcW w:w="2268" w:type="dxa"/>
          </w:tcPr>
          <w:p w14:paraId="3DCF14C7" w14:textId="77777777" w:rsidR="004273E5" w:rsidRDefault="004273E5">
            <w:pPr>
              <w:pStyle w:val="ConsPlusNormal"/>
            </w:pPr>
          </w:p>
        </w:tc>
        <w:tc>
          <w:tcPr>
            <w:tcW w:w="1417" w:type="dxa"/>
          </w:tcPr>
          <w:p w14:paraId="4C5CF5C0" w14:textId="77777777" w:rsidR="004273E5" w:rsidRDefault="004273E5">
            <w:pPr>
              <w:pStyle w:val="ConsPlusNormal"/>
            </w:pPr>
          </w:p>
        </w:tc>
        <w:tc>
          <w:tcPr>
            <w:tcW w:w="2098" w:type="dxa"/>
          </w:tcPr>
          <w:p w14:paraId="254CB053" w14:textId="77777777" w:rsidR="004273E5" w:rsidRDefault="004273E5">
            <w:pPr>
              <w:pStyle w:val="ConsPlusNormal"/>
            </w:pPr>
          </w:p>
        </w:tc>
        <w:tc>
          <w:tcPr>
            <w:tcW w:w="1247" w:type="dxa"/>
          </w:tcPr>
          <w:p w14:paraId="0A15375F" w14:textId="77777777" w:rsidR="004273E5" w:rsidRDefault="004273E5">
            <w:pPr>
              <w:pStyle w:val="ConsPlusNormal"/>
            </w:pPr>
          </w:p>
        </w:tc>
        <w:tc>
          <w:tcPr>
            <w:tcW w:w="1474" w:type="dxa"/>
          </w:tcPr>
          <w:p w14:paraId="6AF9FB78" w14:textId="77777777" w:rsidR="004273E5" w:rsidRDefault="004273E5">
            <w:pPr>
              <w:pStyle w:val="ConsPlusNormal"/>
            </w:pPr>
          </w:p>
        </w:tc>
      </w:tr>
    </w:tbl>
    <w:p w14:paraId="5ED0D69D" w14:textId="77777777" w:rsidR="004273E5" w:rsidRDefault="004273E5">
      <w:pPr>
        <w:pStyle w:val="ConsPlusNormal"/>
        <w:jc w:val="both"/>
      </w:pPr>
    </w:p>
    <w:p w14:paraId="0CC626E5" w14:textId="77777777" w:rsidR="004273E5" w:rsidRDefault="004273E5">
      <w:pPr>
        <w:pStyle w:val="ConsPlusNormal"/>
        <w:ind w:firstLine="540"/>
        <w:jc w:val="both"/>
      </w:pPr>
      <w:r>
        <w:t>2. Отказать в предоставлении субсидии:</w:t>
      </w:r>
    </w:p>
    <w:p w14:paraId="28CEDB36"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2098"/>
        <w:gridCol w:w="2721"/>
      </w:tblGrid>
      <w:tr w:rsidR="004273E5" w14:paraId="39451C8E" w14:textId="77777777">
        <w:tc>
          <w:tcPr>
            <w:tcW w:w="567" w:type="dxa"/>
          </w:tcPr>
          <w:p w14:paraId="22BC6D0D" w14:textId="77777777" w:rsidR="004273E5" w:rsidRDefault="004273E5">
            <w:pPr>
              <w:pStyle w:val="ConsPlusNormal"/>
              <w:jc w:val="center"/>
            </w:pPr>
            <w:r>
              <w:t>N п/п</w:t>
            </w:r>
          </w:p>
        </w:tc>
        <w:tc>
          <w:tcPr>
            <w:tcW w:w="2268" w:type="dxa"/>
          </w:tcPr>
          <w:p w14:paraId="31B05BAC" w14:textId="77777777" w:rsidR="004273E5" w:rsidRDefault="004273E5">
            <w:pPr>
              <w:pStyle w:val="ConsPlusNormal"/>
              <w:jc w:val="center"/>
            </w:pPr>
            <w:r>
              <w:t>Наименование заявителя</w:t>
            </w:r>
          </w:p>
        </w:tc>
        <w:tc>
          <w:tcPr>
            <w:tcW w:w="1417" w:type="dxa"/>
          </w:tcPr>
          <w:p w14:paraId="55B9A80E" w14:textId="77777777" w:rsidR="004273E5" w:rsidRDefault="004273E5">
            <w:pPr>
              <w:pStyle w:val="ConsPlusNormal"/>
              <w:jc w:val="center"/>
            </w:pPr>
            <w:r>
              <w:t>ИНН заявителя</w:t>
            </w:r>
          </w:p>
        </w:tc>
        <w:tc>
          <w:tcPr>
            <w:tcW w:w="2098" w:type="dxa"/>
          </w:tcPr>
          <w:p w14:paraId="4E71015E" w14:textId="77777777" w:rsidR="004273E5" w:rsidRDefault="004273E5">
            <w:pPr>
              <w:pStyle w:val="ConsPlusNormal"/>
              <w:jc w:val="center"/>
            </w:pPr>
            <w:r>
              <w:t>Дата, номер пакета документов</w:t>
            </w:r>
          </w:p>
        </w:tc>
        <w:tc>
          <w:tcPr>
            <w:tcW w:w="2721" w:type="dxa"/>
          </w:tcPr>
          <w:p w14:paraId="604E5CA5" w14:textId="77777777" w:rsidR="004273E5" w:rsidRDefault="004273E5">
            <w:pPr>
              <w:pStyle w:val="ConsPlusNormal"/>
              <w:jc w:val="center"/>
            </w:pPr>
            <w:r>
              <w:t>Основание (я) отклонения (отказа)</w:t>
            </w:r>
          </w:p>
        </w:tc>
      </w:tr>
      <w:tr w:rsidR="004273E5" w14:paraId="356AC997" w14:textId="77777777">
        <w:tc>
          <w:tcPr>
            <w:tcW w:w="567" w:type="dxa"/>
          </w:tcPr>
          <w:p w14:paraId="2B653BAB" w14:textId="77777777" w:rsidR="004273E5" w:rsidRDefault="004273E5">
            <w:pPr>
              <w:pStyle w:val="ConsPlusNormal"/>
            </w:pPr>
          </w:p>
        </w:tc>
        <w:tc>
          <w:tcPr>
            <w:tcW w:w="2268" w:type="dxa"/>
          </w:tcPr>
          <w:p w14:paraId="65AEDEEB" w14:textId="77777777" w:rsidR="004273E5" w:rsidRDefault="004273E5">
            <w:pPr>
              <w:pStyle w:val="ConsPlusNormal"/>
            </w:pPr>
          </w:p>
        </w:tc>
        <w:tc>
          <w:tcPr>
            <w:tcW w:w="1417" w:type="dxa"/>
          </w:tcPr>
          <w:p w14:paraId="00AAC85F" w14:textId="77777777" w:rsidR="004273E5" w:rsidRDefault="004273E5">
            <w:pPr>
              <w:pStyle w:val="ConsPlusNormal"/>
            </w:pPr>
          </w:p>
        </w:tc>
        <w:tc>
          <w:tcPr>
            <w:tcW w:w="2098" w:type="dxa"/>
          </w:tcPr>
          <w:p w14:paraId="32D5A6AD" w14:textId="77777777" w:rsidR="004273E5" w:rsidRDefault="004273E5">
            <w:pPr>
              <w:pStyle w:val="ConsPlusNormal"/>
            </w:pPr>
          </w:p>
        </w:tc>
        <w:tc>
          <w:tcPr>
            <w:tcW w:w="2721" w:type="dxa"/>
          </w:tcPr>
          <w:p w14:paraId="4967FD3C" w14:textId="77777777" w:rsidR="004273E5" w:rsidRDefault="004273E5">
            <w:pPr>
              <w:pStyle w:val="ConsPlusNormal"/>
            </w:pPr>
          </w:p>
        </w:tc>
      </w:tr>
      <w:tr w:rsidR="004273E5" w14:paraId="0D62EFDC" w14:textId="77777777">
        <w:tc>
          <w:tcPr>
            <w:tcW w:w="567" w:type="dxa"/>
          </w:tcPr>
          <w:p w14:paraId="5CC47F78" w14:textId="77777777" w:rsidR="004273E5" w:rsidRDefault="004273E5">
            <w:pPr>
              <w:pStyle w:val="ConsPlusNormal"/>
            </w:pPr>
          </w:p>
        </w:tc>
        <w:tc>
          <w:tcPr>
            <w:tcW w:w="2268" w:type="dxa"/>
          </w:tcPr>
          <w:p w14:paraId="795B01B9" w14:textId="77777777" w:rsidR="004273E5" w:rsidRDefault="004273E5">
            <w:pPr>
              <w:pStyle w:val="ConsPlusNormal"/>
            </w:pPr>
          </w:p>
        </w:tc>
        <w:tc>
          <w:tcPr>
            <w:tcW w:w="1417" w:type="dxa"/>
          </w:tcPr>
          <w:p w14:paraId="335DFBF6" w14:textId="77777777" w:rsidR="004273E5" w:rsidRDefault="004273E5">
            <w:pPr>
              <w:pStyle w:val="ConsPlusNormal"/>
            </w:pPr>
          </w:p>
        </w:tc>
        <w:tc>
          <w:tcPr>
            <w:tcW w:w="2098" w:type="dxa"/>
          </w:tcPr>
          <w:p w14:paraId="3797D99E" w14:textId="77777777" w:rsidR="004273E5" w:rsidRDefault="004273E5">
            <w:pPr>
              <w:pStyle w:val="ConsPlusNormal"/>
            </w:pPr>
          </w:p>
        </w:tc>
        <w:tc>
          <w:tcPr>
            <w:tcW w:w="2721" w:type="dxa"/>
          </w:tcPr>
          <w:p w14:paraId="578466A7" w14:textId="77777777" w:rsidR="004273E5" w:rsidRDefault="004273E5">
            <w:pPr>
              <w:pStyle w:val="ConsPlusNormal"/>
            </w:pPr>
          </w:p>
        </w:tc>
      </w:tr>
    </w:tbl>
    <w:p w14:paraId="27988093" w14:textId="77777777" w:rsidR="004273E5" w:rsidRDefault="004273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73E5" w14:paraId="7046A17F" w14:textId="77777777">
        <w:tc>
          <w:tcPr>
            <w:tcW w:w="9071" w:type="dxa"/>
            <w:tcBorders>
              <w:top w:val="nil"/>
              <w:left w:val="nil"/>
              <w:bottom w:val="nil"/>
              <w:right w:val="nil"/>
            </w:tcBorders>
          </w:tcPr>
          <w:p w14:paraId="20893CFA" w14:textId="77777777" w:rsidR="004273E5" w:rsidRDefault="004273E5">
            <w:pPr>
              <w:pStyle w:val="ConsPlusNormal"/>
              <w:ind w:firstLine="283"/>
              <w:jc w:val="both"/>
            </w:pPr>
            <w:r>
              <w:lastRenderedPageBreak/>
              <w:t>Подписи:</w:t>
            </w:r>
          </w:p>
          <w:p w14:paraId="4BF517CA" w14:textId="77777777" w:rsidR="004273E5" w:rsidRDefault="004273E5">
            <w:pPr>
              <w:pStyle w:val="ConsPlusNormal"/>
            </w:pPr>
          </w:p>
          <w:p w14:paraId="149E797A" w14:textId="77777777" w:rsidR="004273E5" w:rsidRDefault="004273E5">
            <w:pPr>
              <w:pStyle w:val="ConsPlusNormal"/>
              <w:ind w:firstLine="283"/>
              <w:jc w:val="both"/>
            </w:pPr>
            <w:r>
              <w:t>Председатель комиссии по отбору:</w:t>
            </w:r>
          </w:p>
          <w:p w14:paraId="1EA6EFAD" w14:textId="77777777" w:rsidR="004273E5" w:rsidRDefault="004273E5">
            <w:pPr>
              <w:pStyle w:val="ConsPlusNormal"/>
              <w:jc w:val="both"/>
            </w:pPr>
            <w:r>
              <w:t>________________________________________________________________________.</w:t>
            </w:r>
          </w:p>
          <w:p w14:paraId="054575BA" w14:textId="77777777" w:rsidR="004273E5" w:rsidRDefault="004273E5">
            <w:pPr>
              <w:pStyle w:val="ConsPlusNormal"/>
              <w:ind w:firstLine="283"/>
              <w:jc w:val="both"/>
            </w:pPr>
            <w:r>
              <w:t>Члены комиссии по отбору:</w:t>
            </w:r>
          </w:p>
          <w:p w14:paraId="54C204AF" w14:textId="77777777" w:rsidR="004273E5" w:rsidRDefault="004273E5">
            <w:pPr>
              <w:pStyle w:val="ConsPlusNormal"/>
              <w:jc w:val="both"/>
            </w:pPr>
            <w:r>
              <w:t>________________________________________________________________________;</w:t>
            </w:r>
          </w:p>
          <w:p w14:paraId="323A9C8B" w14:textId="77777777" w:rsidR="004273E5" w:rsidRDefault="004273E5">
            <w:pPr>
              <w:pStyle w:val="ConsPlusNormal"/>
              <w:jc w:val="both"/>
            </w:pPr>
            <w:r>
              <w:t>________________________________________________________________________;</w:t>
            </w:r>
          </w:p>
          <w:p w14:paraId="0D945AB7" w14:textId="77777777" w:rsidR="004273E5" w:rsidRDefault="004273E5">
            <w:pPr>
              <w:pStyle w:val="ConsPlusNormal"/>
              <w:jc w:val="both"/>
            </w:pPr>
            <w:r>
              <w:t>________________________________________________________________________;</w:t>
            </w:r>
          </w:p>
          <w:p w14:paraId="0F68C645" w14:textId="77777777" w:rsidR="004273E5" w:rsidRDefault="004273E5">
            <w:pPr>
              <w:pStyle w:val="ConsPlusNormal"/>
              <w:jc w:val="both"/>
            </w:pPr>
            <w:r>
              <w:t>________________________________________________________________________;</w:t>
            </w:r>
          </w:p>
          <w:p w14:paraId="418B09DA" w14:textId="77777777" w:rsidR="004273E5" w:rsidRDefault="004273E5">
            <w:pPr>
              <w:pStyle w:val="ConsPlusNormal"/>
              <w:jc w:val="both"/>
            </w:pPr>
            <w:r>
              <w:t>________________________________________________________________________.</w:t>
            </w:r>
          </w:p>
          <w:p w14:paraId="0E05C04C" w14:textId="77777777" w:rsidR="004273E5" w:rsidRDefault="004273E5">
            <w:pPr>
              <w:pStyle w:val="ConsPlusNormal"/>
              <w:ind w:firstLine="283"/>
              <w:jc w:val="both"/>
            </w:pPr>
            <w:r>
              <w:t>Приглашенные:</w:t>
            </w:r>
          </w:p>
          <w:p w14:paraId="0DAEDDC2" w14:textId="77777777" w:rsidR="004273E5" w:rsidRDefault="004273E5">
            <w:pPr>
              <w:pStyle w:val="ConsPlusNormal"/>
              <w:jc w:val="both"/>
            </w:pPr>
            <w:r>
              <w:t>________________________________________________________________________;</w:t>
            </w:r>
          </w:p>
          <w:p w14:paraId="087E0D28" w14:textId="77777777" w:rsidR="004273E5" w:rsidRDefault="004273E5">
            <w:pPr>
              <w:pStyle w:val="ConsPlusNormal"/>
              <w:jc w:val="both"/>
            </w:pPr>
            <w:r>
              <w:t>________________________________________________________________________.</w:t>
            </w:r>
          </w:p>
          <w:p w14:paraId="66CB7B6A" w14:textId="77777777" w:rsidR="004273E5" w:rsidRDefault="004273E5">
            <w:pPr>
              <w:pStyle w:val="ConsPlusNormal"/>
              <w:ind w:firstLine="283"/>
              <w:jc w:val="both"/>
            </w:pPr>
            <w:r>
              <w:t>Секретарь комиссии по отбору:</w:t>
            </w:r>
          </w:p>
          <w:p w14:paraId="274A8114" w14:textId="77777777" w:rsidR="004273E5" w:rsidRDefault="004273E5">
            <w:pPr>
              <w:pStyle w:val="ConsPlusNormal"/>
              <w:jc w:val="both"/>
            </w:pPr>
            <w:r>
              <w:t>________________________________________________________________________.</w:t>
            </w:r>
          </w:p>
        </w:tc>
      </w:tr>
    </w:tbl>
    <w:p w14:paraId="60AE7F0B" w14:textId="77777777" w:rsidR="004273E5" w:rsidRDefault="004273E5">
      <w:pPr>
        <w:pStyle w:val="ConsPlusNormal"/>
        <w:jc w:val="both"/>
      </w:pPr>
    </w:p>
    <w:p w14:paraId="214CB738" w14:textId="77777777" w:rsidR="004273E5" w:rsidRDefault="004273E5">
      <w:pPr>
        <w:pStyle w:val="ConsPlusNormal"/>
        <w:jc w:val="both"/>
      </w:pPr>
    </w:p>
    <w:p w14:paraId="171D9A3D" w14:textId="77777777" w:rsidR="004273E5" w:rsidRDefault="004273E5">
      <w:pPr>
        <w:pStyle w:val="ConsPlusNormal"/>
        <w:jc w:val="both"/>
      </w:pPr>
    </w:p>
    <w:p w14:paraId="65B2E728" w14:textId="77777777" w:rsidR="004273E5" w:rsidRDefault="004273E5">
      <w:pPr>
        <w:pStyle w:val="ConsPlusNormal"/>
        <w:jc w:val="both"/>
      </w:pPr>
    </w:p>
    <w:p w14:paraId="1B5AD0EF" w14:textId="77777777" w:rsidR="004273E5" w:rsidRDefault="004273E5">
      <w:pPr>
        <w:pStyle w:val="ConsPlusNormal"/>
        <w:jc w:val="both"/>
      </w:pPr>
    </w:p>
    <w:p w14:paraId="060E2DC8" w14:textId="77777777" w:rsidR="004273E5" w:rsidRDefault="004273E5">
      <w:pPr>
        <w:pStyle w:val="ConsPlusNormal"/>
        <w:jc w:val="right"/>
        <w:outlineLvl w:val="1"/>
      </w:pPr>
      <w:r>
        <w:t>Приложение 5</w:t>
      </w:r>
    </w:p>
    <w:p w14:paraId="68FEF3AC" w14:textId="77777777" w:rsidR="004273E5" w:rsidRDefault="004273E5">
      <w:pPr>
        <w:pStyle w:val="ConsPlusNormal"/>
        <w:jc w:val="right"/>
      </w:pPr>
      <w:r>
        <w:t>к Положению</w:t>
      </w:r>
    </w:p>
    <w:p w14:paraId="17D6F929" w14:textId="77777777" w:rsidR="004273E5" w:rsidRDefault="004273E5">
      <w:pPr>
        <w:pStyle w:val="ConsPlusNormal"/>
        <w:jc w:val="right"/>
      </w:pPr>
      <w:r>
        <w:t>о порядке предоставления</w:t>
      </w:r>
    </w:p>
    <w:p w14:paraId="2D214E0C" w14:textId="77777777" w:rsidR="004273E5" w:rsidRDefault="004273E5">
      <w:pPr>
        <w:pStyle w:val="ConsPlusNormal"/>
        <w:jc w:val="right"/>
      </w:pPr>
      <w:r>
        <w:t>субсидий субъектам малого</w:t>
      </w:r>
    </w:p>
    <w:p w14:paraId="71BBE604" w14:textId="77777777" w:rsidR="004273E5" w:rsidRDefault="004273E5">
      <w:pPr>
        <w:pStyle w:val="ConsPlusNormal"/>
        <w:jc w:val="right"/>
      </w:pPr>
      <w:r>
        <w:t>и среднего предпринимательства -</w:t>
      </w:r>
    </w:p>
    <w:p w14:paraId="5074287B" w14:textId="77777777" w:rsidR="004273E5" w:rsidRDefault="004273E5">
      <w:pPr>
        <w:pStyle w:val="ConsPlusNormal"/>
        <w:jc w:val="right"/>
      </w:pPr>
      <w:r>
        <w:t>производителям товаров, работ, услуг</w:t>
      </w:r>
    </w:p>
    <w:p w14:paraId="1341C86F" w14:textId="77777777" w:rsidR="004273E5" w:rsidRDefault="004273E5">
      <w:pPr>
        <w:pStyle w:val="ConsPlusNormal"/>
        <w:jc w:val="right"/>
      </w:pPr>
      <w:r>
        <w:t>в целях возмещения части затрат</w:t>
      </w:r>
    </w:p>
    <w:p w14:paraId="5DB30451" w14:textId="77777777" w:rsidR="004273E5" w:rsidRDefault="004273E5">
      <w:pPr>
        <w:pStyle w:val="ConsPlusNormal"/>
        <w:jc w:val="right"/>
      </w:pPr>
      <w:r>
        <w:t>на создание и (или) обеспечение</w:t>
      </w:r>
    </w:p>
    <w:p w14:paraId="37B987E5" w14:textId="77777777" w:rsidR="004273E5" w:rsidRDefault="004273E5">
      <w:pPr>
        <w:pStyle w:val="ConsPlusNormal"/>
        <w:jc w:val="right"/>
      </w:pPr>
      <w:r>
        <w:t>деятельности групп дневного</w:t>
      </w:r>
    </w:p>
    <w:p w14:paraId="639F2851" w14:textId="77777777" w:rsidR="004273E5" w:rsidRDefault="004273E5">
      <w:pPr>
        <w:pStyle w:val="ConsPlusNormal"/>
        <w:jc w:val="right"/>
      </w:pPr>
      <w:r>
        <w:t>времяпрепровождения детей</w:t>
      </w:r>
    </w:p>
    <w:p w14:paraId="6BDA9A3E" w14:textId="77777777" w:rsidR="004273E5" w:rsidRDefault="004273E5">
      <w:pPr>
        <w:pStyle w:val="ConsPlusNormal"/>
        <w:jc w:val="right"/>
      </w:pPr>
      <w:r>
        <w:t>дошкольного возраста</w:t>
      </w:r>
    </w:p>
    <w:p w14:paraId="3C5C2F2A" w14:textId="77777777" w:rsidR="004273E5" w:rsidRDefault="004273E5">
      <w:pPr>
        <w:pStyle w:val="ConsPlusNormal"/>
        <w:jc w:val="both"/>
      </w:pPr>
    </w:p>
    <w:p w14:paraId="378A34CD" w14:textId="77777777" w:rsidR="004273E5" w:rsidRDefault="004273E5">
      <w:pPr>
        <w:pStyle w:val="ConsPlusNormal"/>
        <w:jc w:val="center"/>
      </w:pPr>
      <w:bookmarkStart w:id="72" w:name="P1339"/>
      <w:bookmarkEnd w:id="72"/>
      <w:r>
        <w:t>РЕЕСТР</w:t>
      </w:r>
    </w:p>
    <w:p w14:paraId="4C186E72" w14:textId="77777777" w:rsidR="004273E5" w:rsidRDefault="004273E5">
      <w:pPr>
        <w:pStyle w:val="ConsPlusNormal"/>
        <w:jc w:val="center"/>
      </w:pPr>
      <w:r>
        <w:t>получателей субсидии</w:t>
      </w:r>
    </w:p>
    <w:p w14:paraId="6051DA50" w14:textId="77777777" w:rsidR="004273E5" w:rsidRDefault="00427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1984"/>
        <w:gridCol w:w="2438"/>
        <w:gridCol w:w="1531"/>
      </w:tblGrid>
      <w:tr w:rsidR="004273E5" w14:paraId="5306A50B" w14:textId="77777777">
        <w:tc>
          <w:tcPr>
            <w:tcW w:w="567" w:type="dxa"/>
            <w:vMerge w:val="restart"/>
          </w:tcPr>
          <w:p w14:paraId="3F31132B" w14:textId="77777777" w:rsidR="004273E5" w:rsidRDefault="004273E5">
            <w:pPr>
              <w:pStyle w:val="ConsPlusNormal"/>
              <w:jc w:val="center"/>
            </w:pPr>
            <w:r>
              <w:t>N п/п</w:t>
            </w:r>
          </w:p>
        </w:tc>
        <w:tc>
          <w:tcPr>
            <w:tcW w:w="2551" w:type="dxa"/>
            <w:gridSpan w:val="2"/>
          </w:tcPr>
          <w:p w14:paraId="58B925DF" w14:textId="77777777" w:rsidR="004273E5" w:rsidRDefault="004273E5">
            <w:pPr>
              <w:pStyle w:val="ConsPlusNormal"/>
              <w:jc w:val="center"/>
            </w:pPr>
            <w:r>
              <w:t>Получатель субсидии</w:t>
            </w:r>
          </w:p>
        </w:tc>
        <w:tc>
          <w:tcPr>
            <w:tcW w:w="1984" w:type="dxa"/>
            <w:vMerge w:val="restart"/>
          </w:tcPr>
          <w:p w14:paraId="51EEC044" w14:textId="77777777" w:rsidR="004273E5" w:rsidRDefault="004273E5">
            <w:pPr>
              <w:pStyle w:val="ConsPlusNormal"/>
              <w:jc w:val="center"/>
            </w:pPr>
            <w:r>
              <w:t>Номер и дата договора о предоставлении субсидии</w:t>
            </w:r>
          </w:p>
        </w:tc>
        <w:tc>
          <w:tcPr>
            <w:tcW w:w="2438" w:type="dxa"/>
            <w:vMerge w:val="restart"/>
          </w:tcPr>
          <w:p w14:paraId="4F52CBE4" w14:textId="77777777" w:rsidR="004273E5" w:rsidRDefault="004273E5">
            <w:pPr>
              <w:pStyle w:val="ConsPlusNormal"/>
              <w:jc w:val="center"/>
            </w:pPr>
            <w:r>
              <w:t>Наименование банка получателя субсидии</w:t>
            </w:r>
          </w:p>
        </w:tc>
        <w:tc>
          <w:tcPr>
            <w:tcW w:w="1531" w:type="dxa"/>
            <w:vMerge w:val="restart"/>
          </w:tcPr>
          <w:p w14:paraId="3664C5D7" w14:textId="77777777" w:rsidR="004273E5" w:rsidRDefault="004273E5">
            <w:pPr>
              <w:pStyle w:val="ConsPlusNormal"/>
              <w:jc w:val="center"/>
            </w:pPr>
            <w:r>
              <w:t>Размер субсидии, рублей</w:t>
            </w:r>
          </w:p>
        </w:tc>
      </w:tr>
      <w:tr w:rsidR="004273E5" w14:paraId="267B231B" w14:textId="77777777">
        <w:tc>
          <w:tcPr>
            <w:tcW w:w="567" w:type="dxa"/>
            <w:vMerge/>
          </w:tcPr>
          <w:p w14:paraId="40F66BF7" w14:textId="77777777" w:rsidR="004273E5" w:rsidRDefault="004273E5">
            <w:pPr>
              <w:pStyle w:val="ConsPlusNormal"/>
            </w:pPr>
          </w:p>
        </w:tc>
        <w:tc>
          <w:tcPr>
            <w:tcW w:w="1701" w:type="dxa"/>
          </w:tcPr>
          <w:p w14:paraId="4898BBD2" w14:textId="77777777" w:rsidR="004273E5" w:rsidRDefault="004273E5">
            <w:pPr>
              <w:pStyle w:val="ConsPlusNormal"/>
              <w:jc w:val="center"/>
            </w:pPr>
            <w:r>
              <w:t>наименование</w:t>
            </w:r>
          </w:p>
        </w:tc>
        <w:tc>
          <w:tcPr>
            <w:tcW w:w="850" w:type="dxa"/>
          </w:tcPr>
          <w:p w14:paraId="266A4002" w14:textId="77777777" w:rsidR="004273E5" w:rsidRDefault="004273E5">
            <w:pPr>
              <w:pStyle w:val="ConsPlusNormal"/>
              <w:jc w:val="center"/>
            </w:pPr>
            <w:r>
              <w:t>ИНН</w:t>
            </w:r>
          </w:p>
        </w:tc>
        <w:tc>
          <w:tcPr>
            <w:tcW w:w="1984" w:type="dxa"/>
            <w:vMerge/>
          </w:tcPr>
          <w:p w14:paraId="55264299" w14:textId="77777777" w:rsidR="004273E5" w:rsidRDefault="004273E5">
            <w:pPr>
              <w:pStyle w:val="ConsPlusNormal"/>
            </w:pPr>
          </w:p>
        </w:tc>
        <w:tc>
          <w:tcPr>
            <w:tcW w:w="2438" w:type="dxa"/>
            <w:vMerge/>
          </w:tcPr>
          <w:p w14:paraId="37D5D86D" w14:textId="77777777" w:rsidR="004273E5" w:rsidRDefault="004273E5">
            <w:pPr>
              <w:pStyle w:val="ConsPlusNormal"/>
            </w:pPr>
          </w:p>
        </w:tc>
        <w:tc>
          <w:tcPr>
            <w:tcW w:w="1531" w:type="dxa"/>
            <w:vMerge/>
          </w:tcPr>
          <w:p w14:paraId="21DC9635" w14:textId="77777777" w:rsidR="004273E5" w:rsidRDefault="004273E5">
            <w:pPr>
              <w:pStyle w:val="ConsPlusNormal"/>
            </w:pPr>
          </w:p>
        </w:tc>
      </w:tr>
      <w:tr w:rsidR="004273E5" w14:paraId="4992FC4E" w14:textId="77777777">
        <w:tc>
          <w:tcPr>
            <w:tcW w:w="567" w:type="dxa"/>
          </w:tcPr>
          <w:p w14:paraId="5CFE90F5" w14:textId="77777777" w:rsidR="004273E5" w:rsidRDefault="004273E5">
            <w:pPr>
              <w:pStyle w:val="ConsPlusNormal"/>
              <w:jc w:val="center"/>
            </w:pPr>
            <w:r>
              <w:t>1</w:t>
            </w:r>
          </w:p>
        </w:tc>
        <w:tc>
          <w:tcPr>
            <w:tcW w:w="1701" w:type="dxa"/>
          </w:tcPr>
          <w:p w14:paraId="2D0BF227" w14:textId="77777777" w:rsidR="004273E5" w:rsidRDefault="004273E5">
            <w:pPr>
              <w:pStyle w:val="ConsPlusNormal"/>
              <w:jc w:val="center"/>
            </w:pPr>
            <w:r>
              <w:t>2</w:t>
            </w:r>
          </w:p>
        </w:tc>
        <w:tc>
          <w:tcPr>
            <w:tcW w:w="850" w:type="dxa"/>
          </w:tcPr>
          <w:p w14:paraId="3E559244" w14:textId="77777777" w:rsidR="004273E5" w:rsidRDefault="004273E5">
            <w:pPr>
              <w:pStyle w:val="ConsPlusNormal"/>
              <w:jc w:val="center"/>
            </w:pPr>
            <w:r>
              <w:t>3</w:t>
            </w:r>
          </w:p>
        </w:tc>
        <w:tc>
          <w:tcPr>
            <w:tcW w:w="1984" w:type="dxa"/>
          </w:tcPr>
          <w:p w14:paraId="73D91B35" w14:textId="77777777" w:rsidR="004273E5" w:rsidRDefault="004273E5">
            <w:pPr>
              <w:pStyle w:val="ConsPlusNormal"/>
              <w:jc w:val="center"/>
            </w:pPr>
            <w:r>
              <w:t>4</w:t>
            </w:r>
          </w:p>
        </w:tc>
        <w:tc>
          <w:tcPr>
            <w:tcW w:w="2438" w:type="dxa"/>
          </w:tcPr>
          <w:p w14:paraId="6AF5BEA8" w14:textId="77777777" w:rsidR="004273E5" w:rsidRDefault="004273E5">
            <w:pPr>
              <w:pStyle w:val="ConsPlusNormal"/>
              <w:jc w:val="center"/>
            </w:pPr>
            <w:r>
              <w:t>5</w:t>
            </w:r>
          </w:p>
        </w:tc>
        <w:tc>
          <w:tcPr>
            <w:tcW w:w="1531" w:type="dxa"/>
          </w:tcPr>
          <w:p w14:paraId="70A01D5A" w14:textId="77777777" w:rsidR="004273E5" w:rsidRDefault="004273E5">
            <w:pPr>
              <w:pStyle w:val="ConsPlusNormal"/>
              <w:jc w:val="center"/>
            </w:pPr>
            <w:r>
              <w:t>6</w:t>
            </w:r>
          </w:p>
        </w:tc>
      </w:tr>
      <w:tr w:rsidR="004273E5" w14:paraId="7E0FED44" w14:textId="77777777">
        <w:tc>
          <w:tcPr>
            <w:tcW w:w="567" w:type="dxa"/>
          </w:tcPr>
          <w:p w14:paraId="26E62ADB" w14:textId="77777777" w:rsidR="004273E5" w:rsidRDefault="004273E5">
            <w:pPr>
              <w:pStyle w:val="ConsPlusNormal"/>
            </w:pPr>
          </w:p>
        </w:tc>
        <w:tc>
          <w:tcPr>
            <w:tcW w:w="1701" w:type="dxa"/>
          </w:tcPr>
          <w:p w14:paraId="6706EA53" w14:textId="77777777" w:rsidR="004273E5" w:rsidRDefault="004273E5">
            <w:pPr>
              <w:pStyle w:val="ConsPlusNormal"/>
            </w:pPr>
          </w:p>
        </w:tc>
        <w:tc>
          <w:tcPr>
            <w:tcW w:w="850" w:type="dxa"/>
          </w:tcPr>
          <w:p w14:paraId="0F585908" w14:textId="77777777" w:rsidR="004273E5" w:rsidRDefault="004273E5">
            <w:pPr>
              <w:pStyle w:val="ConsPlusNormal"/>
            </w:pPr>
          </w:p>
        </w:tc>
        <w:tc>
          <w:tcPr>
            <w:tcW w:w="1984" w:type="dxa"/>
          </w:tcPr>
          <w:p w14:paraId="4B5C4A71" w14:textId="77777777" w:rsidR="004273E5" w:rsidRDefault="004273E5">
            <w:pPr>
              <w:pStyle w:val="ConsPlusNormal"/>
            </w:pPr>
          </w:p>
        </w:tc>
        <w:tc>
          <w:tcPr>
            <w:tcW w:w="2438" w:type="dxa"/>
          </w:tcPr>
          <w:p w14:paraId="2EA0B648" w14:textId="77777777" w:rsidR="004273E5" w:rsidRDefault="004273E5">
            <w:pPr>
              <w:pStyle w:val="ConsPlusNormal"/>
            </w:pPr>
          </w:p>
        </w:tc>
        <w:tc>
          <w:tcPr>
            <w:tcW w:w="1531" w:type="dxa"/>
          </w:tcPr>
          <w:p w14:paraId="667DAAD7" w14:textId="77777777" w:rsidR="004273E5" w:rsidRDefault="004273E5">
            <w:pPr>
              <w:pStyle w:val="ConsPlusNormal"/>
            </w:pPr>
          </w:p>
        </w:tc>
      </w:tr>
      <w:tr w:rsidR="004273E5" w14:paraId="6FEF2EAB" w14:textId="77777777">
        <w:tc>
          <w:tcPr>
            <w:tcW w:w="567" w:type="dxa"/>
          </w:tcPr>
          <w:p w14:paraId="440E50E0" w14:textId="77777777" w:rsidR="004273E5" w:rsidRDefault="004273E5">
            <w:pPr>
              <w:pStyle w:val="ConsPlusNormal"/>
            </w:pPr>
          </w:p>
        </w:tc>
        <w:tc>
          <w:tcPr>
            <w:tcW w:w="1701" w:type="dxa"/>
          </w:tcPr>
          <w:p w14:paraId="74416EEC" w14:textId="77777777" w:rsidR="004273E5" w:rsidRDefault="004273E5">
            <w:pPr>
              <w:pStyle w:val="ConsPlusNormal"/>
            </w:pPr>
          </w:p>
        </w:tc>
        <w:tc>
          <w:tcPr>
            <w:tcW w:w="850" w:type="dxa"/>
          </w:tcPr>
          <w:p w14:paraId="0D4953DD" w14:textId="77777777" w:rsidR="004273E5" w:rsidRDefault="004273E5">
            <w:pPr>
              <w:pStyle w:val="ConsPlusNormal"/>
            </w:pPr>
          </w:p>
        </w:tc>
        <w:tc>
          <w:tcPr>
            <w:tcW w:w="1984" w:type="dxa"/>
          </w:tcPr>
          <w:p w14:paraId="51231023" w14:textId="77777777" w:rsidR="004273E5" w:rsidRDefault="004273E5">
            <w:pPr>
              <w:pStyle w:val="ConsPlusNormal"/>
            </w:pPr>
          </w:p>
        </w:tc>
        <w:tc>
          <w:tcPr>
            <w:tcW w:w="2438" w:type="dxa"/>
          </w:tcPr>
          <w:p w14:paraId="492EFA29" w14:textId="77777777" w:rsidR="004273E5" w:rsidRDefault="004273E5">
            <w:pPr>
              <w:pStyle w:val="ConsPlusNormal"/>
            </w:pPr>
          </w:p>
        </w:tc>
        <w:tc>
          <w:tcPr>
            <w:tcW w:w="1531" w:type="dxa"/>
          </w:tcPr>
          <w:p w14:paraId="2A3FE2DE" w14:textId="77777777" w:rsidR="004273E5" w:rsidRDefault="004273E5">
            <w:pPr>
              <w:pStyle w:val="ConsPlusNormal"/>
            </w:pPr>
          </w:p>
        </w:tc>
      </w:tr>
    </w:tbl>
    <w:p w14:paraId="45DE5606" w14:textId="77777777" w:rsidR="004273E5" w:rsidRDefault="004273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340"/>
        <w:gridCol w:w="4762"/>
      </w:tblGrid>
      <w:tr w:rsidR="004273E5" w14:paraId="5495735E" w14:textId="77777777">
        <w:tc>
          <w:tcPr>
            <w:tcW w:w="2268" w:type="dxa"/>
            <w:vMerge w:val="restart"/>
            <w:tcBorders>
              <w:top w:val="nil"/>
              <w:left w:val="nil"/>
              <w:bottom w:val="nil"/>
              <w:right w:val="nil"/>
            </w:tcBorders>
          </w:tcPr>
          <w:p w14:paraId="7D97006A" w14:textId="77777777" w:rsidR="004273E5" w:rsidRDefault="004273E5">
            <w:pPr>
              <w:pStyle w:val="ConsPlusNormal"/>
            </w:pPr>
            <w:r>
              <w:t>Руководитель</w:t>
            </w:r>
          </w:p>
        </w:tc>
        <w:tc>
          <w:tcPr>
            <w:tcW w:w="1701" w:type="dxa"/>
            <w:tcBorders>
              <w:top w:val="nil"/>
              <w:left w:val="nil"/>
              <w:right w:val="nil"/>
            </w:tcBorders>
          </w:tcPr>
          <w:p w14:paraId="24F7D35A" w14:textId="77777777" w:rsidR="004273E5" w:rsidRDefault="004273E5">
            <w:pPr>
              <w:pStyle w:val="ConsPlusNormal"/>
            </w:pPr>
          </w:p>
        </w:tc>
        <w:tc>
          <w:tcPr>
            <w:tcW w:w="340" w:type="dxa"/>
            <w:vMerge w:val="restart"/>
            <w:tcBorders>
              <w:top w:val="nil"/>
              <w:left w:val="nil"/>
              <w:bottom w:val="nil"/>
              <w:right w:val="nil"/>
            </w:tcBorders>
          </w:tcPr>
          <w:p w14:paraId="5273EC73" w14:textId="77777777" w:rsidR="004273E5" w:rsidRDefault="004273E5">
            <w:pPr>
              <w:pStyle w:val="ConsPlusNormal"/>
            </w:pPr>
          </w:p>
        </w:tc>
        <w:tc>
          <w:tcPr>
            <w:tcW w:w="4762" w:type="dxa"/>
            <w:tcBorders>
              <w:top w:val="nil"/>
              <w:left w:val="nil"/>
              <w:right w:val="nil"/>
            </w:tcBorders>
          </w:tcPr>
          <w:p w14:paraId="4442DFED" w14:textId="77777777" w:rsidR="004273E5" w:rsidRDefault="004273E5">
            <w:pPr>
              <w:pStyle w:val="ConsPlusNormal"/>
            </w:pPr>
          </w:p>
        </w:tc>
      </w:tr>
      <w:tr w:rsidR="004273E5" w14:paraId="443B552D" w14:textId="77777777">
        <w:tc>
          <w:tcPr>
            <w:tcW w:w="2268" w:type="dxa"/>
            <w:vMerge/>
            <w:tcBorders>
              <w:top w:val="nil"/>
              <w:left w:val="nil"/>
              <w:bottom w:val="nil"/>
              <w:right w:val="nil"/>
            </w:tcBorders>
          </w:tcPr>
          <w:p w14:paraId="0477C90D" w14:textId="77777777" w:rsidR="004273E5" w:rsidRDefault="004273E5">
            <w:pPr>
              <w:pStyle w:val="ConsPlusNormal"/>
            </w:pPr>
          </w:p>
        </w:tc>
        <w:tc>
          <w:tcPr>
            <w:tcW w:w="1701" w:type="dxa"/>
            <w:tcBorders>
              <w:left w:val="nil"/>
              <w:bottom w:val="nil"/>
              <w:right w:val="nil"/>
            </w:tcBorders>
          </w:tcPr>
          <w:p w14:paraId="02689A6B" w14:textId="77777777" w:rsidR="004273E5" w:rsidRDefault="004273E5">
            <w:pPr>
              <w:pStyle w:val="ConsPlusNormal"/>
              <w:jc w:val="center"/>
            </w:pPr>
            <w:r>
              <w:t>(подпись)</w:t>
            </w:r>
          </w:p>
        </w:tc>
        <w:tc>
          <w:tcPr>
            <w:tcW w:w="340" w:type="dxa"/>
            <w:vMerge/>
            <w:tcBorders>
              <w:top w:val="nil"/>
              <w:left w:val="nil"/>
              <w:bottom w:val="nil"/>
              <w:right w:val="nil"/>
            </w:tcBorders>
          </w:tcPr>
          <w:p w14:paraId="01F8B22C" w14:textId="77777777" w:rsidR="004273E5" w:rsidRDefault="004273E5">
            <w:pPr>
              <w:pStyle w:val="ConsPlusNormal"/>
            </w:pPr>
          </w:p>
        </w:tc>
        <w:tc>
          <w:tcPr>
            <w:tcW w:w="4762" w:type="dxa"/>
            <w:tcBorders>
              <w:left w:val="nil"/>
              <w:bottom w:val="nil"/>
              <w:right w:val="nil"/>
            </w:tcBorders>
          </w:tcPr>
          <w:p w14:paraId="3CD7F769" w14:textId="77777777" w:rsidR="004273E5" w:rsidRDefault="004273E5">
            <w:pPr>
              <w:pStyle w:val="ConsPlusNormal"/>
              <w:jc w:val="center"/>
            </w:pPr>
            <w:r>
              <w:t>(И.О. Фамилия)</w:t>
            </w:r>
          </w:p>
        </w:tc>
      </w:tr>
    </w:tbl>
    <w:p w14:paraId="333F6FF9" w14:textId="77777777" w:rsidR="004273E5" w:rsidRDefault="004273E5">
      <w:pPr>
        <w:pStyle w:val="ConsPlusNormal"/>
        <w:jc w:val="both"/>
      </w:pPr>
    </w:p>
    <w:p w14:paraId="23B76805" w14:textId="77777777" w:rsidR="004273E5" w:rsidRDefault="004273E5">
      <w:pPr>
        <w:pStyle w:val="ConsPlusNormal"/>
        <w:jc w:val="both"/>
      </w:pPr>
    </w:p>
    <w:p w14:paraId="4E1E4302" w14:textId="77777777" w:rsidR="004273E5" w:rsidRDefault="004273E5">
      <w:pPr>
        <w:pStyle w:val="ConsPlusNormal"/>
        <w:pBdr>
          <w:bottom w:val="single" w:sz="6" w:space="0" w:color="auto"/>
        </w:pBdr>
        <w:spacing w:before="100" w:after="100"/>
        <w:jc w:val="both"/>
        <w:rPr>
          <w:sz w:val="2"/>
          <w:szCs w:val="2"/>
        </w:rPr>
      </w:pPr>
    </w:p>
    <w:p w14:paraId="1B631229" w14:textId="77777777" w:rsidR="00547B52" w:rsidRDefault="00547B52"/>
    <w:sectPr w:rsidR="00547B52" w:rsidSect="00FA1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E5"/>
    <w:rsid w:val="000E5E56"/>
    <w:rsid w:val="004273E5"/>
    <w:rsid w:val="00547B52"/>
    <w:rsid w:val="00D52A4D"/>
    <w:rsid w:val="00DE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78E"/>
  <w15:chartTrackingRefBased/>
  <w15:docId w15:val="{EA6A83AA-6320-4B2D-8982-D66EA22B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3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7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73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7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73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73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73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73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01489AE3C056B1A01CE5F15ACA8F4C5425132E87C0986C77E4DFB724E1DFC69616C231F380B8DB15460E039AC964FFFDAD9B37DBE56CA4A2095D0FtCW5K" TargetMode="External"/><Relationship Id="rId18" Type="http://schemas.openxmlformats.org/officeDocument/2006/relationships/hyperlink" Target="consultantplus://offline/ref=7301489AE3C056B1A01CE5F15ACA8F4C5425132E86C5936E70EFDFB724E1DFC69616C231F380B8DB1547080293C964FFFDAD9B37DBE56CA4A2095D0FtCW5K" TargetMode="External"/><Relationship Id="rId26" Type="http://schemas.openxmlformats.org/officeDocument/2006/relationships/hyperlink" Target="consultantplus://offline/ref=7301489AE3C056B1A01CE5E749A6D043532D4F2187C1903C2EB2D9E07BB1D993D656C466B7C6B7D141174E5E97C238B0B9F08835D3F9t6WFK" TargetMode="External"/><Relationship Id="rId39" Type="http://schemas.openxmlformats.org/officeDocument/2006/relationships/hyperlink" Target="consultantplus://offline/ref=7301489AE3C056B1A01CE5F15ACA8F4C5425132E87C0996C73E4DFB724E1DFC69616C231E180E0D7154E140B92DC32AEBBtFWBK" TargetMode="External"/><Relationship Id="rId21" Type="http://schemas.openxmlformats.org/officeDocument/2006/relationships/hyperlink" Target="consultantplus://offline/ref=7301489AE3C056B1A01CE5E749A6D043532C4A2180C5903C2EB2D9E07BB1D993D656C464B0C4B5DA134D5E5ADE973DAEB1E6963FCDF96CAEtBWFK" TargetMode="External"/><Relationship Id="rId34" Type="http://schemas.openxmlformats.org/officeDocument/2006/relationships/hyperlink" Target="consultantplus://offline/ref=7301489AE3C056B1A01CE5E749A6D043542D4E2684C2903C2EB2D9E07BB1D993D656C464B0C4B6DC1D4D5E5ADE973DAEB1E6963FCDF96CAEtBWFK" TargetMode="External"/><Relationship Id="rId42" Type="http://schemas.openxmlformats.org/officeDocument/2006/relationships/hyperlink" Target="consultantplus://offline/ref=7301489AE3C056B1A01CE5E749A6D043532A4A2084C8903C2EB2D9E07BB1D993D656C464B0C1B1D9124D5E5ADE973DAEB1E6963FCDF96CAEtBWFK" TargetMode="External"/><Relationship Id="rId47" Type="http://schemas.openxmlformats.org/officeDocument/2006/relationships/hyperlink" Target="consultantplus://offline/ref=7301489AE3C056B1A01CE5E749A6D043532D442184C0903C2EB2D9E07BB1D993D656C464B0C4B7D2174D5E5ADE973DAEB1E6963FCDF96CAEtBWFK" TargetMode="External"/><Relationship Id="rId50" Type="http://schemas.openxmlformats.org/officeDocument/2006/relationships/hyperlink" Target="consultantplus://offline/ref=7301489AE3C056B1A01CE5E749A6D043532D442184C0903C2EB2D9E07BB1D993D656C466B4CFE18B5113070B92DC30A6A7FA9635tDW0K" TargetMode="External"/><Relationship Id="rId55" Type="http://schemas.openxmlformats.org/officeDocument/2006/relationships/hyperlink" Target="consultantplus://offline/ref=7301489AE3C056B1A01CE5E749A6D043532D49258DC4903C2EB2D9E07BB1D993C4569C68B0CCABDA1D58080B98tCW1K" TargetMode="External"/><Relationship Id="rId7" Type="http://schemas.openxmlformats.org/officeDocument/2006/relationships/hyperlink" Target="consultantplus://offline/ref=7301489AE3C056B1A01CE5F15ACA8F4C5425132E86C9936E76E5DFB724E1DFC69616C231F380B8DB15460A089CC964FFFDAD9B37DBE56CA4A2095D0FtCW5K" TargetMode="External"/><Relationship Id="rId12" Type="http://schemas.openxmlformats.org/officeDocument/2006/relationships/hyperlink" Target="consultantplus://offline/ref=7301489AE3C056B1A01CE5F15ACA8F4C5425132E87C0986C77E4DFB724E1DFC69616C231F380B8DB1545015FCB8665A3B9F08837DBE56EACBEt0W8K" TargetMode="External"/><Relationship Id="rId17" Type="http://schemas.openxmlformats.org/officeDocument/2006/relationships/hyperlink" Target="consultantplus://offline/ref=7301489AE3C056B1A01CE5F15ACA8F4C5425132E86C5936E70EFDFB724E1DFC69616C231F380B8DB1547090F9FC964FFFDAD9B37DBE56CA4A2095D0FtCW5K" TargetMode="External"/><Relationship Id="rId25" Type="http://schemas.openxmlformats.org/officeDocument/2006/relationships/hyperlink" Target="consultantplus://offline/ref=7301489AE3C056B1A01CE5E749A6D043532D4F2187C1903C2EB2D9E07BB1D993D656C466B7C4B1D141174E5E97C238B0B9F08835D3F9t6WFK" TargetMode="External"/><Relationship Id="rId33" Type="http://schemas.openxmlformats.org/officeDocument/2006/relationships/hyperlink" Target="consultantplus://offline/ref=7301489AE3C056B1A01CE5E749A6D043532A4B2184C4903C2EB2D9E07BB1D993D656C461B3C7BE8E44025F069ACA2EAEB1E69437D1tFW8K" TargetMode="External"/><Relationship Id="rId38" Type="http://schemas.openxmlformats.org/officeDocument/2006/relationships/hyperlink" Target="consultantplus://offline/ref=7301489AE3C056B1A01CE5E749A6D043532A4B2184C4903C2EB2D9E07BB1D993D656C466B4CDBE8E44025F069ACA2EAEB1E69437D1tFW8K" TargetMode="External"/><Relationship Id="rId46" Type="http://schemas.openxmlformats.org/officeDocument/2006/relationships/hyperlink" Target="consultantplus://offline/ref=7301489AE3C056B1A01CE5E749A6D043532A4B2184C4903C2EB2D9E07BB1D993D656C461B3C7BE8E44025F069ACA2EAEB1E69437D1tFW8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301489AE3C056B1A01CE5F15ACA8F4C5425132E86C5936E70EFDFB724E1DFC69616C231F380B8DB154708039EC964FFFDAD9B37DBE56CA4A2095D0FtCW5K" TargetMode="External"/><Relationship Id="rId20" Type="http://schemas.openxmlformats.org/officeDocument/2006/relationships/hyperlink" Target="consultantplus://offline/ref=7301489AE3C056B1A01CE5F15ACA8F4C5425132E86C5936E70EFDFB724E1DFC69616C231F380B8DB15470C0D98C964FFFDAD9B37DBE56CA4A2095D0FtCW5K" TargetMode="External"/><Relationship Id="rId29" Type="http://schemas.openxmlformats.org/officeDocument/2006/relationships/hyperlink" Target="consultantplus://offline/ref=7301489AE3C056B1A01CE5E749A6D043532B4F2A86C5903C2EB2D9E07BB1D993C4569C68B0CCABDA1D58080B98tCW1K" TargetMode="External"/><Relationship Id="rId41" Type="http://schemas.openxmlformats.org/officeDocument/2006/relationships/hyperlink" Target="consultantplus://offline/ref=7301489AE3C056B1A01CE5E749A6D043532D4F2187C1903C2EB2D9E07BB1D993D656C466B7C6B7D141174E5E97C238B0B9F08835D3F9t6WFK" TargetMode="External"/><Relationship Id="rId54" Type="http://schemas.openxmlformats.org/officeDocument/2006/relationships/hyperlink" Target="consultantplus://offline/ref=7301489AE3C056B1A01CE5E749A6D043532D442184C0903C2EB2D9E07BB1D993D656C461B8CFE18B5113070B92DC30A6A7FA9635tDW0K" TargetMode="External"/><Relationship Id="rId1" Type="http://schemas.openxmlformats.org/officeDocument/2006/relationships/styles" Target="styles.xml"/><Relationship Id="rId6" Type="http://schemas.openxmlformats.org/officeDocument/2006/relationships/hyperlink" Target="consultantplus://offline/ref=7301489AE3C056B1A01CE5F15ACA8F4C5425132E86C99E6E7BEEDFB724E1DFC69616C231F380B8DB15460A0B9FC964FFFDAD9B37DBE56CA4A2095D0FtCW5K" TargetMode="External"/><Relationship Id="rId11" Type="http://schemas.openxmlformats.org/officeDocument/2006/relationships/hyperlink" Target="consultantplus://offline/ref=7301489AE3C056B1A01CE5F15ACA8F4C5425132E87C0986C77E4DFB724E1DFC69616C231F380B8DB1546090E92C964FFFDAD9B37DBE56CA4A2095D0FtCW5K" TargetMode="External"/><Relationship Id="rId24" Type="http://schemas.openxmlformats.org/officeDocument/2006/relationships/hyperlink" Target="consultantplus://offline/ref=7301489AE3C056B1A01CE5F15ACA8F4C5425132E87C09A6975E4DFB724E1DFC69616C231F380B8DB15460A0B9FC964FFFDAD9B37DBE56CA4A2095D0FtCW5K" TargetMode="External"/><Relationship Id="rId32" Type="http://schemas.openxmlformats.org/officeDocument/2006/relationships/hyperlink" Target="consultantplus://offline/ref=7301489AE3C056B1A01CE5E749A6D043532A4B2184C4903C2EB2D9E07BB1D993D656C464B0C4B4D91D4D5E5ADE973DAEB1E6963FCDF96CAEtBWFK" TargetMode="External"/><Relationship Id="rId37" Type="http://schemas.openxmlformats.org/officeDocument/2006/relationships/image" Target="media/image1.wmf"/><Relationship Id="rId40" Type="http://schemas.openxmlformats.org/officeDocument/2006/relationships/hyperlink" Target="consultantplus://offline/ref=7301489AE3C056B1A01CE5E749A6D043532D4F2187C1903C2EB2D9E07BB1D993D656C466B7C4B1D141174E5E97C238B0B9F08835D3F9t6WFK" TargetMode="External"/><Relationship Id="rId45" Type="http://schemas.openxmlformats.org/officeDocument/2006/relationships/hyperlink" Target="consultantplus://offline/ref=7301489AE3C056B1A01CE5E749A6D043532A4B2184C4903C2EB2D9E07BB1D993D656C464B0C4B4D91D4D5E5ADE973DAEB1E6963FCDF96CAEtBWFK" TargetMode="External"/><Relationship Id="rId53" Type="http://schemas.openxmlformats.org/officeDocument/2006/relationships/hyperlink" Target="consultantplus://offline/ref=7301489AE3C056B1A01CE5E749A6D043532D442184C0903C2EB2D9E07BB1D993D656C464B0C4B7DC1C4D5E5ADE973DAEB1E6963FCDF96CAEtBWFK" TargetMode="External"/><Relationship Id="rId58" Type="http://schemas.openxmlformats.org/officeDocument/2006/relationships/fontTable" Target="fontTable.xml"/><Relationship Id="rId5" Type="http://schemas.openxmlformats.org/officeDocument/2006/relationships/hyperlink" Target="consultantplus://offline/ref=7301489AE3C056B1A01CE5F15ACA8F4C5425132E86C6996870E7DFB724E1DFC69616C231F380B8DB15460A0B9FC964FFFDAD9B37DBE56CA4A2095D0FtCW5K" TargetMode="External"/><Relationship Id="rId15" Type="http://schemas.openxmlformats.org/officeDocument/2006/relationships/hyperlink" Target="consultantplus://offline/ref=7301489AE3C056B1A01CE5F15ACA8F4C5425132E86C5936E70EFDFB724E1DFC69616C231F380B8DB15460C0C99C964FFFDAD9B37DBE56CA4A2095D0FtCW5K" TargetMode="External"/><Relationship Id="rId23" Type="http://schemas.openxmlformats.org/officeDocument/2006/relationships/hyperlink" Target="consultantplus://offline/ref=7301489AE3C056B1A01CE5F15ACA8F4C5425132E86C9936E76E5DFB724E1DFC69616C231F380B8DB15460A0893C964FFFDAD9B37DBE56CA4A2095D0FtCW5K" TargetMode="External"/><Relationship Id="rId28" Type="http://schemas.openxmlformats.org/officeDocument/2006/relationships/hyperlink" Target="consultantplus://offline/ref=7301489AE3C056B1A01CE5E749A6D043532B4F2A86C5903C2EB2D9E07BB1D993C4569C68B0CCABDA1D58080B98tCW1K" TargetMode="External"/><Relationship Id="rId36" Type="http://schemas.openxmlformats.org/officeDocument/2006/relationships/hyperlink" Target="consultantplus://offline/ref=7301489AE3C056B1A01CE5E749A6D043532D4B2685C9903C2EB2D9E07BB1D993C4569C68B0CCABDA1D58080B98tCW1K" TargetMode="External"/><Relationship Id="rId49" Type="http://schemas.openxmlformats.org/officeDocument/2006/relationships/hyperlink" Target="consultantplus://offline/ref=7301489AE3C056B1A01CE5E749A6D043532D442184C0903C2EB2D9E07BB1D993D656C464B0C4B7DD1D4D5E5ADE973DAEB1E6963FCDF96CAEtBWFK" TargetMode="External"/><Relationship Id="rId57" Type="http://schemas.openxmlformats.org/officeDocument/2006/relationships/hyperlink" Target="consultantplus://offline/ref=7301489AE3C056B1A01CE5E749A6D043532A4B2184C4903C2EB2D9E07BB1D993D656C461B3C7BE8E44025F069ACA2EAEB1E69437D1tFW8K" TargetMode="External"/><Relationship Id="rId10" Type="http://schemas.openxmlformats.org/officeDocument/2006/relationships/hyperlink" Target="consultantplus://offline/ref=7301489AE3C056B1A01CE5E749A6D043532A4B2184C4903C2EB2D9E07BB1D993D656C464B0C4B4DC154D5E5ADE973DAEB1E6963FCDF96CAEtBWFK" TargetMode="External"/><Relationship Id="rId19" Type="http://schemas.openxmlformats.org/officeDocument/2006/relationships/hyperlink" Target="consultantplus://offline/ref=7301489AE3C056B1A01CE5F15ACA8F4C5425132E86C5936E70EFDFB724E1DFC69616C231F380B8DB15470C0F9FC964FFFDAD9B37DBE56CA4A2095D0FtCW5K" TargetMode="External"/><Relationship Id="rId31" Type="http://schemas.openxmlformats.org/officeDocument/2006/relationships/hyperlink" Target="consultantplus://offline/ref=7301489AE3C056B1A01CE5E749A6D043532D49258DC4903C2EB2D9E07BB1D993C4569C68B0CCABDA1D58080B98tCW1K" TargetMode="External"/><Relationship Id="rId44" Type="http://schemas.openxmlformats.org/officeDocument/2006/relationships/hyperlink" Target="consultantplus://offline/ref=7301489AE3C056B1A01CE5E749A6D043532A4B2184C4903C2EB2D9E07BB1D993D656C464B0C4B5DB1C4D5E5ADE973DAEB1E6963FCDF96CAEtBWFK" TargetMode="External"/><Relationship Id="rId52" Type="http://schemas.openxmlformats.org/officeDocument/2006/relationships/hyperlink" Target="consultantplus://offline/ref=7301489AE3C056B1A01CE5E749A6D043532D442184C0903C2EB2D9E07BB1D993D656C464B0C4B7DC154D5E5ADE973DAEB1E6963FCDF96CAEtBWFK" TargetMode="External"/><Relationship Id="rId4" Type="http://schemas.openxmlformats.org/officeDocument/2006/relationships/hyperlink" Target="consultantplus://offline/ref=7301489AE3C056B1A01CE5F15ACA8F4C5425132E86C7936974E6DFB724E1DFC69616C231F380B8DB15460A0B9FC964FFFDAD9B37DBE56CA4A2095D0FtCW5K" TargetMode="External"/><Relationship Id="rId9" Type="http://schemas.openxmlformats.org/officeDocument/2006/relationships/hyperlink" Target="consultantplus://offline/ref=7301489AE3C056B1A01CE5E749A6D043532D4F2187C1903C2EB2D9E07BB1D993D656C464B0C7B1DA154D5E5ADE973DAEB1E6963FCDF96CAEtBWFK" TargetMode="External"/><Relationship Id="rId14" Type="http://schemas.openxmlformats.org/officeDocument/2006/relationships/hyperlink" Target="consultantplus://offline/ref=7301489AE3C056B1A01CE5F15ACA8F4C5425132E86C5936E70EFDFB724E1DFC69616C231F380B8DB154709099AC964FFFDAD9B37DBE56CA4A2095D0FtCW5K" TargetMode="External"/><Relationship Id="rId22" Type="http://schemas.openxmlformats.org/officeDocument/2006/relationships/hyperlink" Target="consultantplus://offline/ref=7301489AE3C056B1A01CE5F15ACA8F4C5425132E86C9936E76E5DFB724E1DFC69616C231F380B8DB15460A089DC964FFFDAD9B37DBE56CA4A2095D0FtCW5K" TargetMode="External"/><Relationship Id="rId27" Type="http://schemas.openxmlformats.org/officeDocument/2006/relationships/hyperlink" Target="consultantplus://offline/ref=7301489AE3C056B1A01CE5E749A6D043532A4B2184C4903C2EB2D9E07BB1D993C4569C68B0CCABDA1D58080B98tCW1K" TargetMode="External"/><Relationship Id="rId30" Type="http://schemas.openxmlformats.org/officeDocument/2006/relationships/hyperlink" Target="consultantplus://offline/ref=7301489AE3C056B1A01CE5E749A6D043532A4A2084C8903C2EB2D9E07BB1D993D656C464B0C1B1D9124D5E5ADE973DAEB1E6963FCDF96CAEtBWFK" TargetMode="External"/><Relationship Id="rId35" Type="http://schemas.openxmlformats.org/officeDocument/2006/relationships/hyperlink" Target="consultantplus://offline/ref=7301489AE3C056B1A01CE5E749A6D043542D4E2684C2903C2EB2D9E07BB1D993D656C464B0C4B1DA154D5E5ADE973DAEB1E6963FCDF96CAEtBWFK" TargetMode="External"/><Relationship Id="rId43" Type="http://schemas.openxmlformats.org/officeDocument/2006/relationships/hyperlink" Target="consultantplus://offline/ref=7301489AE3C056B1A01CE5E749A6D043532D4B248DC1903C2EB2D9E07BB1D993D656C464B0C4B5D9114D5E5ADE973DAEB1E6963FCDF96CAEtBWFK" TargetMode="External"/><Relationship Id="rId48" Type="http://schemas.openxmlformats.org/officeDocument/2006/relationships/hyperlink" Target="consultantplus://offline/ref=7301489AE3C056B1A01CE5E749A6D043532D442184C0903C2EB2D9E07BB1D993D656C464B0C4B7DD134D5E5ADE973DAEB1E6963FCDF96CAEtBWFK" TargetMode="External"/><Relationship Id="rId56" Type="http://schemas.openxmlformats.org/officeDocument/2006/relationships/hyperlink" Target="consultantplus://offline/ref=7301489AE3C056B1A01CE5E749A6D043532A4B2184C4903C2EB2D9E07BB1D993D656C464B0C4B4D91D4D5E5ADE973DAEB1E6963FCDF96CAEtBWFK" TargetMode="External"/><Relationship Id="rId8" Type="http://schemas.openxmlformats.org/officeDocument/2006/relationships/hyperlink" Target="consultantplus://offline/ref=7301489AE3C056B1A01CE5F15ACA8F4C5425132E87C09A6975E4DFB724E1DFC69616C231F380B8DB15460A0B9FC964FFFDAD9B37DBE56CA4A2095D0FtCW5K" TargetMode="External"/><Relationship Id="rId51" Type="http://schemas.openxmlformats.org/officeDocument/2006/relationships/hyperlink" Target="consultantplus://offline/ref=7301489AE3C056B1A01CE5E749A6D043532D442184C0903C2EB2D9E07BB1D993D656C464B0C4B7D91C4D5E5ADE973DAEB1E6963FCDF96CAEtBW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18822</Words>
  <Characters>107290</Characters>
  <Application>Microsoft Office Word</Application>
  <DocSecurity>0</DocSecurity>
  <Lines>894</Lines>
  <Paragraphs>251</Paragraphs>
  <ScaleCrop>false</ScaleCrop>
  <Company/>
  <LinksUpToDate>false</LinksUpToDate>
  <CharactersWithSpaces>125861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Копотева</dc:creator>
  <cp:keywords/>
  <dc:description/>
  <cp:lastModifiedBy>Наталия Акимова</cp:lastModifiedBy>
  <cp:revision>2</cp:revision>
  <dcterms:created xsi:type="dcterms:W3CDTF">2023-08-08T10:22:00Z</dcterms:created>
  <dcterms:modified xsi:type="dcterms:W3CDTF">2023-08-10T02:54:00Z</dcterms:modified>
</cp:coreProperties>
</file>