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7B" w:rsidRPr="00143794" w:rsidRDefault="004770A8" w:rsidP="007C33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794">
        <w:rPr>
          <w:b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-175260</wp:posOffset>
            </wp:positionV>
            <wp:extent cx="522605" cy="52260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522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43794"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 w:rsidR="007D42ED" w:rsidRPr="00143794">
        <w:rPr>
          <w:rFonts w:ascii="Times New Roman" w:hAnsi="Times New Roman" w:cs="Times New Roman"/>
          <w:b/>
          <w:sz w:val="24"/>
          <w:szCs w:val="24"/>
        </w:rPr>
        <w:t>АВТОНОМНОЕ УЧРЕЖДЕНИЕ ГОРОДА</w:t>
      </w:r>
    </w:p>
    <w:p w:rsidR="007D42ED" w:rsidRPr="00143794" w:rsidRDefault="007D42ED" w:rsidP="007D42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794">
        <w:rPr>
          <w:rFonts w:ascii="Times New Roman" w:hAnsi="Times New Roman" w:cs="Times New Roman"/>
          <w:b/>
          <w:sz w:val="24"/>
          <w:szCs w:val="24"/>
        </w:rPr>
        <w:t xml:space="preserve">КРАСНОЯРСКА «ЦЕНТР СОДЕЙСТВИЯ МАЛОМУ </w:t>
      </w:r>
    </w:p>
    <w:p w:rsidR="007D42ED" w:rsidRPr="00143794" w:rsidRDefault="007D42ED" w:rsidP="007D42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794">
        <w:rPr>
          <w:rFonts w:ascii="Times New Roman" w:hAnsi="Times New Roman" w:cs="Times New Roman"/>
          <w:b/>
          <w:sz w:val="24"/>
          <w:szCs w:val="24"/>
        </w:rPr>
        <w:t xml:space="preserve">И СРЕДНЕМУ ПРЕДПРИНИМАТЕЛЬСТВУ» </w:t>
      </w:r>
    </w:p>
    <w:p w:rsidR="007D42ED" w:rsidRPr="004E3336" w:rsidRDefault="007D42ED" w:rsidP="007D42E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D42ED" w:rsidRPr="004455FF" w:rsidRDefault="007D42ED" w:rsidP="007D42E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455FF">
        <w:rPr>
          <w:rFonts w:ascii="Times New Roman" w:hAnsi="Times New Roman" w:cs="Times New Roman"/>
          <w:sz w:val="28"/>
          <w:szCs w:val="28"/>
        </w:rPr>
        <w:t>«</w:t>
      </w:r>
      <w:r w:rsidR="006B3666">
        <w:rPr>
          <w:rFonts w:ascii="Times New Roman" w:hAnsi="Times New Roman" w:cs="Times New Roman"/>
          <w:sz w:val="28"/>
          <w:szCs w:val="28"/>
          <w:u w:val="single"/>
        </w:rPr>
        <w:t>26</w:t>
      </w:r>
      <w:r w:rsidR="00DF7E92">
        <w:rPr>
          <w:rFonts w:ascii="Times New Roman" w:hAnsi="Times New Roman" w:cs="Times New Roman"/>
          <w:sz w:val="28"/>
          <w:szCs w:val="28"/>
          <w:u w:val="single"/>
        </w:rPr>
        <w:t xml:space="preserve">»  </w:t>
      </w:r>
      <w:r w:rsidR="006B3666">
        <w:rPr>
          <w:rFonts w:ascii="Times New Roman" w:hAnsi="Times New Roman" w:cs="Times New Roman"/>
          <w:sz w:val="28"/>
          <w:szCs w:val="28"/>
          <w:u w:val="single"/>
        </w:rPr>
        <w:t xml:space="preserve">марта  </w:t>
      </w:r>
      <w:r w:rsidR="006B3666">
        <w:rPr>
          <w:rFonts w:ascii="Times New Roman" w:hAnsi="Times New Roman" w:cs="Times New Roman"/>
          <w:sz w:val="28"/>
          <w:szCs w:val="28"/>
        </w:rPr>
        <w:t xml:space="preserve">2019 </w:t>
      </w:r>
      <w:r w:rsidRPr="004455FF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</w:t>
      </w:r>
      <w:r w:rsidR="00DF0DA3" w:rsidRPr="004455FF">
        <w:rPr>
          <w:rFonts w:ascii="Times New Roman" w:hAnsi="Times New Roman" w:cs="Times New Roman"/>
          <w:sz w:val="28"/>
          <w:szCs w:val="28"/>
        </w:rPr>
        <w:t xml:space="preserve">    </w:t>
      </w:r>
      <w:r w:rsidR="006B366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F0DA3" w:rsidRPr="004455FF">
        <w:rPr>
          <w:rFonts w:ascii="Times New Roman" w:hAnsi="Times New Roman" w:cs="Times New Roman"/>
          <w:sz w:val="28"/>
          <w:szCs w:val="28"/>
        </w:rPr>
        <w:t>№</w:t>
      </w:r>
      <w:r w:rsidR="006B3666">
        <w:rPr>
          <w:rFonts w:ascii="Times New Roman" w:hAnsi="Times New Roman" w:cs="Times New Roman"/>
          <w:sz w:val="28"/>
          <w:szCs w:val="28"/>
        </w:rPr>
        <w:t xml:space="preserve">  8 </w:t>
      </w:r>
      <w:proofErr w:type="spellStart"/>
      <w:proofErr w:type="gramStart"/>
      <w:r w:rsidRPr="004455F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455F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455FF">
        <w:rPr>
          <w:rFonts w:ascii="Times New Roman" w:hAnsi="Times New Roman" w:cs="Times New Roman"/>
          <w:sz w:val="28"/>
          <w:szCs w:val="28"/>
        </w:rPr>
        <w:t>п</w:t>
      </w:r>
      <w:proofErr w:type="spellEnd"/>
    </w:p>
    <w:p w:rsidR="00F201F5" w:rsidRPr="004455FF" w:rsidRDefault="007D42ED" w:rsidP="006B3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55FF">
        <w:rPr>
          <w:rFonts w:ascii="Times New Roman" w:hAnsi="Times New Roman" w:cs="Times New Roman"/>
          <w:sz w:val="28"/>
          <w:szCs w:val="28"/>
        </w:rPr>
        <w:t>г. Красноярск</w:t>
      </w:r>
    </w:p>
    <w:p w:rsidR="006B3666" w:rsidRDefault="006B3666" w:rsidP="007D42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507" w:rsidRPr="004455FF" w:rsidRDefault="00EA7507" w:rsidP="007D42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5FF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7D42ED" w:rsidRPr="004455FF" w:rsidRDefault="006B3666" w:rsidP="007D42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учетной политике на 2019</w:t>
      </w:r>
      <w:r w:rsidR="004455FF" w:rsidRPr="004455F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455FF" w:rsidRDefault="004455FF" w:rsidP="006B366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455FF" w:rsidRPr="004455FF" w:rsidRDefault="004455FF" w:rsidP="004455FF">
      <w:pPr>
        <w:tabs>
          <w:tab w:val="left" w:pos="360"/>
        </w:tabs>
        <w:suppressAutoHyphens/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5FF">
        <w:rPr>
          <w:rFonts w:ascii="Times New Roman" w:eastAsia="Times New Roman" w:hAnsi="Times New Roman" w:cs="Times New Roman"/>
          <w:sz w:val="28"/>
          <w:szCs w:val="28"/>
          <w:lang w:eastAsia="ar-SA"/>
        </w:rPr>
        <w:t>Во исполнение Закона от 06 декабря  2011  г. № 402-ФЗ «О бухгалтерском учете»</w:t>
      </w:r>
      <w:r w:rsidR="006B36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приказа Минфина РФ от </w:t>
      </w:r>
      <w:r w:rsidR="003341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334158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proofErr w:type="gramEnd"/>
      <w:r w:rsidR="003341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01 декабря 2010 г. № 157н «Об утверждении Единого плана счетов бухгалтерского учета для органов государственной власти (государственных органов), </w:t>
      </w:r>
      <w:r w:rsidR="00365171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органов местного самоуправления</w:t>
      </w:r>
      <w:r w:rsidR="00334158">
        <w:rPr>
          <w:rFonts w:ascii="Times New Roman" w:eastAsia="Times New Roman" w:hAnsi="Times New Roman" w:cs="Times New Roman"/>
          <w:sz w:val="28"/>
          <w:szCs w:val="28"/>
          <w:lang w:eastAsia="ar-SA"/>
        </w:rPr>
        <w:t>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="00F201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334158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4455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риказа Минфина России от  23 декабря </w:t>
      </w:r>
      <w:proofErr w:type="gramStart"/>
      <w:r w:rsidRPr="004455FF">
        <w:rPr>
          <w:rFonts w:ascii="Times New Roman" w:eastAsia="Times New Roman" w:hAnsi="Times New Roman" w:cs="Times New Roman"/>
          <w:sz w:val="28"/>
          <w:szCs w:val="28"/>
          <w:lang w:eastAsia="ar-SA"/>
        </w:rPr>
        <w:t>2010 г. № 183н «Об утверждении плана счетов бухгалтерского учета автономных учреждений и инструкции по его применению»</w:t>
      </w:r>
      <w:r w:rsidR="006B3666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C24B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201F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 Минфина России от 30 марта 2015 г.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</w:t>
      </w:r>
      <w:r w:rsidR="006B3666">
        <w:rPr>
          <w:rFonts w:ascii="Times New Roman" w:eastAsia="Times New Roman" w:hAnsi="Times New Roman" w:cs="Times New Roman"/>
          <w:sz w:val="28"/>
          <w:szCs w:val="28"/>
          <w:lang w:eastAsia="ar-SA"/>
        </w:rPr>
        <w:t>ких указаний по их применению» и приказа</w:t>
      </w:r>
      <w:proofErr w:type="gramEnd"/>
      <w:r w:rsidR="006B36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Министерства экономического развития РФ от 28 ноября 2016 г. № 763 «Об утверждении требований к фондам содействия кредитованию (Гарантийным фондам, фондам поручительств) и их деятельности».</w:t>
      </w:r>
    </w:p>
    <w:p w:rsidR="004455FF" w:rsidRPr="004455FF" w:rsidRDefault="004455FF" w:rsidP="00C24BE7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55FF" w:rsidRPr="004455FF" w:rsidRDefault="004455FF" w:rsidP="004455FF">
      <w:pPr>
        <w:tabs>
          <w:tab w:val="left" w:pos="360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455F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5F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5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ПРИКАЗЫВАЮ: </w:t>
      </w:r>
    </w:p>
    <w:p w:rsidR="004455FF" w:rsidRPr="004455FF" w:rsidRDefault="004455FF" w:rsidP="004455FF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5FF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положение об учетной политике Учреждения для целей бухгалтерского учета согласно приложению № 1.</w:t>
      </w:r>
    </w:p>
    <w:p w:rsidR="004455FF" w:rsidRPr="004455FF" w:rsidRDefault="004455FF" w:rsidP="004455FF">
      <w:pPr>
        <w:numPr>
          <w:ilvl w:val="1"/>
          <w:numId w:val="4"/>
        </w:numPr>
        <w:tabs>
          <w:tab w:val="left" w:pos="360"/>
          <w:tab w:val="left" w:pos="1418"/>
        </w:tabs>
        <w:suppressAutoHyphens/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5FF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положение об  учетной политике Учреждения для целей налогообложения согласно приложению №  2.</w:t>
      </w:r>
    </w:p>
    <w:p w:rsidR="004455FF" w:rsidRPr="004455FF" w:rsidRDefault="004455FF" w:rsidP="004455FF">
      <w:pPr>
        <w:numPr>
          <w:ilvl w:val="1"/>
          <w:numId w:val="4"/>
        </w:numPr>
        <w:tabs>
          <w:tab w:val="left" w:pos="360"/>
          <w:tab w:val="left" w:pos="1418"/>
        </w:tabs>
        <w:suppressAutoHyphens/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5FF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график документооборота согласно  приложению № 3.</w:t>
      </w:r>
    </w:p>
    <w:p w:rsidR="004455FF" w:rsidRPr="004455FF" w:rsidRDefault="004455FF" w:rsidP="004455FF">
      <w:pPr>
        <w:numPr>
          <w:ilvl w:val="1"/>
          <w:numId w:val="4"/>
        </w:numPr>
        <w:tabs>
          <w:tab w:val="left" w:pos="360"/>
          <w:tab w:val="left" w:pos="1418"/>
        </w:tabs>
        <w:suppressAutoHyphens/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5FF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рабочий план счетов согласно приложению № 4.</w:t>
      </w:r>
    </w:p>
    <w:p w:rsidR="004455FF" w:rsidRPr="004455FF" w:rsidRDefault="004455FF" w:rsidP="004455FF">
      <w:pPr>
        <w:numPr>
          <w:ilvl w:val="1"/>
          <w:numId w:val="4"/>
        </w:numPr>
        <w:tabs>
          <w:tab w:val="left" w:pos="360"/>
          <w:tab w:val="left" w:pos="1418"/>
        </w:tabs>
        <w:suppressAutoHyphens/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5FF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формы первичных документов, используемых при отражении финансово-хозяйственных операций согласно приложению№ 5.</w:t>
      </w:r>
    </w:p>
    <w:p w:rsidR="004455FF" w:rsidRPr="004455FF" w:rsidRDefault="004455FF" w:rsidP="004455FF">
      <w:pPr>
        <w:numPr>
          <w:ilvl w:val="1"/>
          <w:numId w:val="4"/>
        </w:numPr>
        <w:tabs>
          <w:tab w:val="left" w:pos="360"/>
          <w:tab w:val="left" w:pos="1418"/>
        </w:tabs>
        <w:suppressAutoHyphens/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5FF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положение о внутреннем финансовом контроле согласно приложению № 6.</w:t>
      </w:r>
    </w:p>
    <w:p w:rsidR="004455FF" w:rsidRPr="004455FF" w:rsidRDefault="004455FF" w:rsidP="004455FF">
      <w:pPr>
        <w:numPr>
          <w:ilvl w:val="1"/>
          <w:numId w:val="4"/>
        </w:numPr>
        <w:tabs>
          <w:tab w:val="left" w:pos="360"/>
          <w:tab w:val="left" w:pos="1418"/>
        </w:tabs>
        <w:suppressAutoHyphens/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5FF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график проведения внутренних проверок согласно приложению № 7.</w:t>
      </w:r>
    </w:p>
    <w:p w:rsidR="00F26183" w:rsidRDefault="00F26183" w:rsidP="004455FF">
      <w:pPr>
        <w:numPr>
          <w:ilvl w:val="1"/>
          <w:numId w:val="4"/>
        </w:numPr>
        <w:tabs>
          <w:tab w:val="left" w:pos="360"/>
          <w:tab w:val="left" w:pos="1418"/>
        </w:tabs>
        <w:suppressAutoHyphens/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Данный приказ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применяется</w:t>
      </w:r>
      <w:r w:rsidR="00F201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 формировании учетной политики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</w:t>
      </w:r>
      <w:r w:rsidR="006B3666">
        <w:rPr>
          <w:rFonts w:ascii="Times New Roman" w:eastAsia="Times New Roman" w:hAnsi="Times New Roman" w:cs="Times New Roman"/>
          <w:sz w:val="28"/>
          <w:szCs w:val="28"/>
          <w:lang w:eastAsia="ar-SA"/>
        </w:rPr>
        <w:t>ачиная</w:t>
      </w:r>
      <w:proofErr w:type="gramEnd"/>
      <w:r w:rsidR="006B36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2019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года.</w:t>
      </w:r>
    </w:p>
    <w:p w:rsidR="004455FF" w:rsidRPr="004455FF" w:rsidRDefault="004455FF" w:rsidP="004455FF">
      <w:pPr>
        <w:numPr>
          <w:ilvl w:val="1"/>
          <w:numId w:val="4"/>
        </w:numPr>
        <w:tabs>
          <w:tab w:val="left" w:pos="360"/>
          <w:tab w:val="left" w:pos="1418"/>
        </w:tabs>
        <w:suppressAutoHyphens/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4455FF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4455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приказа возложит</w:t>
      </w:r>
      <w:r w:rsidR="004C6ED2">
        <w:rPr>
          <w:rFonts w:ascii="Times New Roman" w:eastAsia="Times New Roman" w:hAnsi="Times New Roman" w:cs="Times New Roman"/>
          <w:sz w:val="28"/>
          <w:szCs w:val="28"/>
          <w:lang w:eastAsia="ar-SA"/>
        </w:rPr>
        <w:t>ь на главного бухгалтера  Никулину</w:t>
      </w:r>
      <w:r w:rsidRPr="004455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Н.Е.</w:t>
      </w:r>
    </w:p>
    <w:p w:rsidR="004455FF" w:rsidRPr="004455FF" w:rsidRDefault="004455FF" w:rsidP="004455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55FF" w:rsidRPr="004455FF" w:rsidRDefault="004455FF" w:rsidP="004455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4455FF" w:rsidRPr="004455FF" w:rsidRDefault="005B057F" w:rsidP="004455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И.о. директора</w:t>
      </w:r>
      <w:r w:rsidR="004455FF" w:rsidRPr="004455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Ю.М. Болсуновский</w:t>
      </w:r>
    </w:p>
    <w:p w:rsidR="004455FF" w:rsidRPr="004E3336" w:rsidRDefault="004455FF" w:rsidP="007D42E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4455FF" w:rsidRPr="004E3336" w:rsidSect="006B3666">
      <w:pgSz w:w="11906" w:h="16838"/>
      <w:pgMar w:top="289" w:right="567" w:bottom="295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8F42DFD"/>
    <w:multiLevelType w:val="hybridMultilevel"/>
    <w:tmpl w:val="CE0E9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37BAA"/>
    <w:multiLevelType w:val="hybridMultilevel"/>
    <w:tmpl w:val="F1A0317E"/>
    <w:lvl w:ilvl="0" w:tplc="4C1649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4F4"/>
    <w:rsid w:val="00015907"/>
    <w:rsid w:val="0002736E"/>
    <w:rsid w:val="00065245"/>
    <w:rsid w:val="000A52E7"/>
    <w:rsid w:val="000B09FC"/>
    <w:rsid w:val="00105E1F"/>
    <w:rsid w:val="00143794"/>
    <w:rsid w:val="001E4AA6"/>
    <w:rsid w:val="00217DF7"/>
    <w:rsid w:val="002D24E6"/>
    <w:rsid w:val="002D71D6"/>
    <w:rsid w:val="00334158"/>
    <w:rsid w:val="00365171"/>
    <w:rsid w:val="003A1748"/>
    <w:rsid w:val="003A3E11"/>
    <w:rsid w:val="003B198B"/>
    <w:rsid w:val="003D6BDF"/>
    <w:rsid w:val="004025D6"/>
    <w:rsid w:val="004455FF"/>
    <w:rsid w:val="00453779"/>
    <w:rsid w:val="004770A8"/>
    <w:rsid w:val="004C6ED2"/>
    <w:rsid w:val="004E3336"/>
    <w:rsid w:val="00572E85"/>
    <w:rsid w:val="005802C5"/>
    <w:rsid w:val="005B057F"/>
    <w:rsid w:val="006514F4"/>
    <w:rsid w:val="006B3666"/>
    <w:rsid w:val="00767B6E"/>
    <w:rsid w:val="00785D88"/>
    <w:rsid w:val="007C334E"/>
    <w:rsid w:val="007D42ED"/>
    <w:rsid w:val="007E4866"/>
    <w:rsid w:val="00940E7B"/>
    <w:rsid w:val="00990BA7"/>
    <w:rsid w:val="00A75A17"/>
    <w:rsid w:val="00B5009E"/>
    <w:rsid w:val="00B77588"/>
    <w:rsid w:val="00B81FC6"/>
    <w:rsid w:val="00B86BAE"/>
    <w:rsid w:val="00B95F92"/>
    <w:rsid w:val="00BC24A5"/>
    <w:rsid w:val="00C14226"/>
    <w:rsid w:val="00C24BE7"/>
    <w:rsid w:val="00C262B9"/>
    <w:rsid w:val="00CA06A1"/>
    <w:rsid w:val="00CE309A"/>
    <w:rsid w:val="00D5222A"/>
    <w:rsid w:val="00D84702"/>
    <w:rsid w:val="00DF0DA3"/>
    <w:rsid w:val="00DF7E92"/>
    <w:rsid w:val="00E30D24"/>
    <w:rsid w:val="00E61420"/>
    <w:rsid w:val="00E74891"/>
    <w:rsid w:val="00E76023"/>
    <w:rsid w:val="00E856A7"/>
    <w:rsid w:val="00E940C0"/>
    <w:rsid w:val="00EA4E59"/>
    <w:rsid w:val="00EA7507"/>
    <w:rsid w:val="00EB5BA1"/>
    <w:rsid w:val="00ED4DDD"/>
    <w:rsid w:val="00F201F5"/>
    <w:rsid w:val="00F26183"/>
    <w:rsid w:val="00F74C6E"/>
    <w:rsid w:val="00F94E01"/>
    <w:rsid w:val="00FA6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5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5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D1FDE-3443-4D5B-83CA-A4A82BDCA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Подопригора</dc:creator>
  <cp:lastModifiedBy>izhorina</cp:lastModifiedBy>
  <cp:revision>7</cp:revision>
  <cp:lastPrinted>2015-03-27T09:23:00Z</cp:lastPrinted>
  <dcterms:created xsi:type="dcterms:W3CDTF">2015-09-17T03:19:00Z</dcterms:created>
  <dcterms:modified xsi:type="dcterms:W3CDTF">2019-03-26T02:40:00Z</dcterms:modified>
</cp:coreProperties>
</file>