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17" w:rsidRDefault="00D54017" w:rsidP="00D54017">
      <w:pPr>
        <w:pStyle w:val="a3"/>
        <w:spacing w:before="0" w:beforeAutospacing="0" w:after="0" w:afterAutospacing="0" w:line="360" w:lineRule="auto"/>
        <w:jc w:val="center"/>
        <w:rPr>
          <w:rFonts w:ascii="Georgia" w:hAnsi="Georgia"/>
          <w:b/>
          <w:sz w:val="20"/>
          <w:szCs w:val="20"/>
        </w:rPr>
      </w:pPr>
      <w:r w:rsidRPr="00D54017">
        <w:rPr>
          <w:rFonts w:ascii="Georgia" w:hAnsi="Georgia"/>
          <w:b/>
          <w:sz w:val="20"/>
          <w:szCs w:val="20"/>
        </w:rPr>
        <w:t>Делов</w:t>
      </w:r>
      <w:r w:rsidRPr="00D54017">
        <w:rPr>
          <w:rFonts w:ascii="Georgia" w:hAnsi="Georgia"/>
          <w:b/>
          <w:sz w:val="20"/>
          <w:szCs w:val="20"/>
        </w:rPr>
        <w:t>ая программа</w:t>
      </w:r>
      <w:r w:rsidRPr="00D54017">
        <w:rPr>
          <w:rFonts w:ascii="Georgia" w:hAnsi="Georgia"/>
          <w:b/>
          <w:sz w:val="20"/>
          <w:szCs w:val="20"/>
        </w:rPr>
        <w:t xml:space="preserve"> Минск</w:t>
      </w:r>
      <w:r w:rsidRPr="00D54017">
        <w:rPr>
          <w:rFonts w:ascii="Georgia" w:hAnsi="Georgia"/>
          <w:b/>
          <w:sz w:val="20"/>
          <w:szCs w:val="20"/>
        </w:rPr>
        <w:t>ого</w:t>
      </w:r>
      <w:r w:rsidRPr="00D54017">
        <w:rPr>
          <w:rFonts w:ascii="Georgia" w:hAnsi="Georgia"/>
          <w:b/>
          <w:sz w:val="20"/>
          <w:szCs w:val="20"/>
        </w:rPr>
        <w:t xml:space="preserve"> бизнес-форум</w:t>
      </w:r>
      <w:r w:rsidRPr="00D54017">
        <w:rPr>
          <w:rFonts w:ascii="Georgia" w:hAnsi="Georgia"/>
          <w:b/>
          <w:sz w:val="20"/>
          <w:szCs w:val="20"/>
        </w:rPr>
        <w:t>а</w:t>
      </w:r>
      <w:r w:rsidRPr="00D54017">
        <w:rPr>
          <w:rFonts w:ascii="Georgia" w:hAnsi="Georgia"/>
          <w:b/>
          <w:sz w:val="20"/>
          <w:szCs w:val="20"/>
        </w:rPr>
        <w:t xml:space="preserve"> </w:t>
      </w:r>
    </w:p>
    <w:p w:rsidR="00D54017" w:rsidRPr="00D54017" w:rsidRDefault="00D54017" w:rsidP="00D54017">
      <w:pPr>
        <w:pStyle w:val="a3"/>
        <w:spacing w:before="0" w:beforeAutospacing="0" w:after="0" w:afterAutospacing="0" w:line="360" w:lineRule="auto"/>
        <w:jc w:val="center"/>
        <w:rPr>
          <w:rFonts w:ascii="Georgia" w:hAnsi="Georgia"/>
          <w:b/>
          <w:sz w:val="20"/>
          <w:szCs w:val="20"/>
        </w:rPr>
      </w:pPr>
      <w:r w:rsidRPr="00D54017">
        <w:rPr>
          <w:rFonts w:ascii="Georgia" w:hAnsi="Georgia"/>
          <w:b/>
          <w:sz w:val="20"/>
          <w:szCs w:val="20"/>
        </w:rPr>
        <w:t xml:space="preserve"> «Россия — Беларусь: сотрудничество в рамках Евразийского экономического союза</w:t>
      </w:r>
      <w:r w:rsidRPr="00D54017">
        <w:rPr>
          <w:rFonts w:ascii="Georgia" w:hAnsi="Georgia"/>
          <w:b/>
          <w:sz w:val="20"/>
          <w:szCs w:val="20"/>
        </w:rPr>
        <w:t>»</w:t>
      </w:r>
    </w:p>
    <w:p w:rsidR="00D54017" w:rsidRDefault="00D54017" w:rsidP="00D54017">
      <w:pPr>
        <w:pStyle w:val="a3"/>
        <w:spacing w:before="0" w:beforeAutospacing="0" w:after="0" w:afterAutospacing="0" w:line="360" w:lineRule="auto"/>
        <w:jc w:val="both"/>
        <w:rPr>
          <w:rFonts w:ascii="Georgia" w:hAnsi="Georgia"/>
          <w:sz w:val="20"/>
          <w:szCs w:val="20"/>
        </w:rPr>
      </w:pPr>
    </w:p>
    <w:p w:rsidR="00D54017" w:rsidRPr="00080308" w:rsidRDefault="00D54017" w:rsidP="00D54017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Georgia" w:eastAsiaTheme="minorHAnsi" w:hAnsi="Georgia"/>
          <w:sz w:val="20"/>
          <w:szCs w:val="20"/>
        </w:rPr>
      </w:pPr>
      <w:r w:rsidRPr="00080308">
        <w:rPr>
          <w:rFonts w:ascii="Georgia" w:hAnsi="Georgia"/>
          <w:sz w:val="20"/>
          <w:szCs w:val="20"/>
        </w:rPr>
        <w:t>Пятое Заседание Российско-Белорусского Делового Совета.</w:t>
      </w:r>
    </w:p>
    <w:p w:rsidR="00D54017" w:rsidRPr="00080308" w:rsidRDefault="00D54017" w:rsidP="00D54017">
      <w:pPr>
        <w:numPr>
          <w:ilvl w:val="0"/>
          <w:numId w:val="4"/>
        </w:numPr>
        <w:spacing w:after="0" w:line="360" w:lineRule="auto"/>
        <w:ind w:right="225"/>
        <w:jc w:val="both"/>
        <w:rPr>
          <w:rFonts w:ascii="Georgia" w:hAnsi="Georgia"/>
          <w:sz w:val="20"/>
          <w:szCs w:val="20"/>
        </w:rPr>
      </w:pPr>
      <w:r w:rsidRPr="00080308">
        <w:rPr>
          <w:rFonts w:ascii="Georgia" w:hAnsi="Georgia"/>
          <w:sz w:val="20"/>
          <w:szCs w:val="20"/>
        </w:rPr>
        <w:t>Круглый стол, организованный совместно с Министерством образования Беларуси и Национальной Академией наук Республики Беларусь.</w:t>
      </w:r>
    </w:p>
    <w:p w:rsidR="00D54017" w:rsidRPr="00080308" w:rsidRDefault="00D54017" w:rsidP="00D54017">
      <w:pPr>
        <w:numPr>
          <w:ilvl w:val="0"/>
          <w:numId w:val="4"/>
        </w:numPr>
        <w:spacing w:after="0" w:line="360" w:lineRule="auto"/>
        <w:ind w:right="225"/>
        <w:jc w:val="both"/>
        <w:rPr>
          <w:rFonts w:ascii="Georgia" w:hAnsi="Georgia"/>
          <w:sz w:val="20"/>
          <w:szCs w:val="20"/>
        </w:rPr>
      </w:pPr>
      <w:r w:rsidRPr="00080308">
        <w:rPr>
          <w:rFonts w:ascii="Georgia" w:hAnsi="Georgia"/>
          <w:sz w:val="20"/>
          <w:szCs w:val="20"/>
        </w:rPr>
        <w:t>Круглый стол, организованный совместно с Министерством архитектуры и строительства РБ.</w:t>
      </w:r>
    </w:p>
    <w:p w:rsidR="00D54017" w:rsidRPr="00080308" w:rsidRDefault="00D54017" w:rsidP="00D54017">
      <w:pPr>
        <w:numPr>
          <w:ilvl w:val="0"/>
          <w:numId w:val="4"/>
        </w:numPr>
        <w:spacing w:after="0" w:line="360" w:lineRule="auto"/>
        <w:ind w:right="225"/>
        <w:jc w:val="both"/>
        <w:rPr>
          <w:rFonts w:ascii="Georgia" w:hAnsi="Georgia"/>
          <w:sz w:val="20"/>
          <w:szCs w:val="20"/>
        </w:rPr>
      </w:pPr>
      <w:r w:rsidRPr="00080308">
        <w:rPr>
          <w:rFonts w:ascii="Georgia" w:hAnsi="Georgia"/>
          <w:sz w:val="20"/>
          <w:szCs w:val="20"/>
        </w:rPr>
        <w:t>Круглый стол, организованный совместно с Министерством транспорта и коммуникаций РБ.</w:t>
      </w:r>
    </w:p>
    <w:p w:rsidR="00D54017" w:rsidRPr="00080308" w:rsidRDefault="00D54017" w:rsidP="00D54017">
      <w:pPr>
        <w:numPr>
          <w:ilvl w:val="0"/>
          <w:numId w:val="4"/>
        </w:numPr>
        <w:spacing w:after="0" w:line="360" w:lineRule="auto"/>
        <w:ind w:right="225"/>
        <w:jc w:val="both"/>
        <w:rPr>
          <w:rFonts w:ascii="Georgia" w:hAnsi="Georgia"/>
          <w:sz w:val="20"/>
          <w:szCs w:val="20"/>
        </w:rPr>
      </w:pPr>
      <w:r w:rsidRPr="00080308">
        <w:rPr>
          <w:rFonts w:ascii="Georgia" w:hAnsi="Georgia"/>
          <w:sz w:val="20"/>
          <w:szCs w:val="20"/>
        </w:rPr>
        <w:t>Круглый стол, организованный совместно с Министерством энергетики Беларуси.</w:t>
      </w:r>
    </w:p>
    <w:p w:rsidR="00D54017" w:rsidRPr="00080308" w:rsidRDefault="00D54017" w:rsidP="00D54017">
      <w:pPr>
        <w:numPr>
          <w:ilvl w:val="0"/>
          <w:numId w:val="4"/>
        </w:numPr>
        <w:spacing w:after="0" w:line="360" w:lineRule="auto"/>
        <w:ind w:right="225"/>
        <w:jc w:val="both"/>
        <w:rPr>
          <w:rFonts w:ascii="Georgia" w:hAnsi="Georgia"/>
          <w:sz w:val="20"/>
          <w:szCs w:val="20"/>
        </w:rPr>
      </w:pPr>
      <w:r w:rsidRPr="00080308">
        <w:rPr>
          <w:rFonts w:ascii="Georgia" w:hAnsi="Georgia"/>
          <w:sz w:val="20"/>
          <w:szCs w:val="20"/>
        </w:rPr>
        <w:t>Круглый стол российских бизнесменов с Торгпредством РФ в Беларуси.</w:t>
      </w:r>
    </w:p>
    <w:p w:rsidR="00D54017" w:rsidRPr="00080308" w:rsidRDefault="00D54017" w:rsidP="00D54017">
      <w:pPr>
        <w:numPr>
          <w:ilvl w:val="0"/>
          <w:numId w:val="4"/>
        </w:numPr>
        <w:spacing w:after="0" w:line="360" w:lineRule="auto"/>
        <w:ind w:right="225"/>
        <w:jc w:val="both"/>
        <w:rPr>
          <w:rFonts w:ascii="Georgia" w:hAnsi="Georgia"/>
          <w:sz w:val="20"/>
          <w:szCs w:val="20"/>
        </w:rPr>
      </w:pPr>
      <w:r w:rsidRPr="00080308">
        <w:rPr>
          <w:rFonts w:ascii="Georgia" w:hAnsi="Georgia"/>
          <w:sz w:val="20"/>
          <w:szCs w:val="20"/>
        </w:rPr>
        <w:t>Круглый стол, организованный совместно с Министерством сельского хозяйства и продовольствия Беларуси.</w:t>
      </w:r>
    </w:p>
    <w:p w:rsidR="00D54017" w:rsidRPr="00080308" w:rsidRDefault="00D54017" w:rsidP="00D54017">
      <w:pPr>
        <w:numPr>
          <w:ilvl w:val="0"/>
          <w:numId w:val="4"/>
        </w:numPr>
        <w:spacing w:after="0" w:line="360" w:lineRule="auto"/>
        <w:ind w:right="225"/>
        <w:jc w:val="both"/>
        <w:rPr>
          <w:rFonts w:ascii="Georgia" w:hAnsi="Georgia"/>
          <w:sz w:val="20"/>
          <w:szCs w:val="20"/>
        </w:rPr>
      </w:pPr>
      <w:r w:rsidRPr="00080308">
        <w:rPr>
          <w:rFonts w:ascii="Georgia" w:hAnsi="Georgia"/>
          <w:sz w:val="20"/>
          <w:szCs w:val="20"/>
        </w:rPr>
        <w:t>Круглый стол, организованный совместно с Министерством здравоохранения РБ.</w:t>
      </w:r>
    </w:p>
    <w:p w:rsidR="00D54017" w:rsidRPr="00080308" w:rsidRDefault="00D54017" w:rsidP="00D54017">
      <w:pPr>
        <w:numPr>
          <w:ilvl w:val="0"/>
          <w:numId w:val="4"/>
        </w:numPr>
        <w:spacing w:after="0" w:line="360" w:lineRule="auto"/>
        <w:ind w:right="225"/>
        <w:jc w:val="both"/>
        <w:rPr>
          <w:rFonts w:ascii="Georgia" w:hAnsi="Georgia"/>
          <w:sz w:val="20"/>
          <w:szCs w:val="20"/>
        </w:rPr>
      </w:pPr>
      <w:r w:rsidRPr="00080308">
        <w:rPr>
          <w:rFonts w:ascii="Georgia" w:hAnsi="Georgia"/>
          <w:sz w:val="20"/>
          <w:szCs w:val="20"/>
        </w:rPr>
        <w:t>Конференция на тему: «Перспективы расширения экономического и инновационного сотрудничества России и Беларуси в рамках Союзного государства и Евразийского экономического союза».</w:t>
      </w:r>
    </w:p>
    <w:p w:rsidR="00D54017" w:rsidRPr="00080308" w:rsidRDefault="00D54017" w:rsidP="00D54017">
      <w:pPr>
        <w:numPr>
          <w:ilvl w:val="0"/>
          <w:numId w:val="4"/>
        </w:numPr>
        <w:spacing w:after="0" w:line="360" w:lineRule="auto"/>
        <w:ind w:right="225"/>
        <w:jc w:val="both"/>
        <w:rPr>
          <w:rFonts w:ascii="Georgia" w:hAnsi="Georgia"/>
          <w:sz w:val="20"/>
          <w:szCs w:val="20"/>
        </w:rPr>
      </w:pPr>
      <w:r w:rsidRPr="00080308">
        <w:rPr>
          <w:rFonts w:ascii="Georgia" w:hAnsi="Georgia"/>
          <w:sz w:val="20"/>
          <w:szCs w:val="20"/>
        </w:rPr>
        <w:t>Контактно-кооперационная Биржа деловых контактов</w:t>
      </w:r>
    </w:p>
    <w:p w:rsidR="00910937" w:rsidRDefault="00910937">
      <w:bookmarkStart w:id="0" w:name="_GoBack"/>
      <w:bookmarkEnd w:id="0"/>
    </w:p>
    <w:sectPr w:rsidR="00910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F19"/>
    <w:multiLevelType w:val="hybridMultilevel"/>
    <w:tmpl w:val="06009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80160"/>
    <w:multiLevelType w:val="hybridMultilevel"/>
    <w:tmpl w:val="C9B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1053F"/>
    <w:multiLevelType w:val="hybridMultilevel"/>
    <w:tmpl w:val="E9E80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B45AD"/>
    <w:multiLevelType w:val="multilevel"/>
    <w:tmpl w:val="7632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19"/>
    <w:rsid w:val="00910937"/>
    <w:rsid w:val="00991119"/>
    <w:rsid w:val="00D5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17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40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540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D54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17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40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540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D54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Бунина</dc:creator>
  <cp:keywords/>
  <dc:description/>
  <cp:lastModifiedBy>Татьяна Бунина</cp:lastModifiedBy>
  <cp:revision>2</cp:revision>
  <dcterms:created xsi:type="dcterms:W3CDTF">2017-05-22T03:38:00Z</dcterms:created>
  <dcterms:modified xsi:type="dcterms:W3CDTF">2017-05-22T03:39:00Z</dcterms:modified>
</cp:coreProperties>
</file>