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24" w:rsidRDefault="00ED4E24" w:rsidP="00ED4E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4E24" w:rsidRDefault="00ED4E24" w:rsidP="00ED4E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D4E24" w:rsidTr="004D37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E24" w:rsidRDefault="00ED4E24" w:rsidP="004D37F3">
            <w:pPr>
              <w:pStyle w:val="ConsPlusNormal"/>
              <w:outlineLvl w:val="0"/>
            </w:pPr>
            <w: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E24" w:rsidRDefault="00ED4E24" w:rsidP="004D37F3">
            <w:pPr>
              <w:pStyle w:val="ConsPlusNormal"/>
              <w:jc w:val="right"/>
              <w:outlineLvl w:val="0"/>
            </w:pPr>
            <w:r>
              <w:t>N 3-756</w:t>
            </w:r>
          </w:p>
        </w:tc>
      </w:tr>
    </w:tbl>
    <w:p w:rsidR="00ED4E24" w:rsidRDefault="00ED4E24" w:rsidP="00ED4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Title"/>
        <w:jc w:val="center"/>
      </w:pPr>
      <w:r>
        <w:t>ЗАКОНОДАТЕЛЬНОЕ СОБРАНИЕ КРАСНОЯРСКОГО КРАЯ</w:t>
      </w:r>
    </w:p>
    <w:p w:rsidR="00ED4E24" w:rsidRDefault="00ED4E24" w:rsidP="00ED4E24">
      <w:pPr>
        <w:pStyle w:val="ConsPlusTitle"/>
        <w:jc w:val="center"/>
      </w:pPr>
    </w:p>
    <w:p w:rsidR="00ED4E24" w:rsidRDefault="00ED4E24" w:rsidP="00ED4E24">
      <w:pPr>
        <w:pStyle w:val="ConsPlusTitle"/>
        <w:jc w:val="center"/>
      </w:pPr>
      <w:r>
        <w:t>ЗАКОН</w:t>
      </w:r>
    </w:p>
    <w:p w:rsidR="00ED4E24" w:rsidRDefault="00ED4E24" w:rsidP="00ED4E24">
      <w:pPr>
        <w:pStyle w:val="ConsPlusTitle"/>
        <w:jc w:val="center"/>
      </w:pPr>
    </w:p>
    <w:p w:rsidR="00ED4E24" w:rsidRDefault="00ED4E24" w:rsidP="00ED4E24">
      <w:pPr>
        <w:pStyle w:val="ConsPlusTitle"/>
        <w:jc w:val="center"/>
      </w:pPr>
      <w:r>
        <w:t>КРАСНОЯРСКОГО КРАЯ</w:t>
      </w:r>
    </w:p>
    <w:p w:rsidR="00ED4E24" w:rsidRDefault="00ED4E24" w:rsidP="00ED4E24">
      <w:pPr>
        <w:pStyle w:val="ConsPlusTitle"/>
        <w:jc w:val="center"/>
      </w:pPr>
    </w:p>
    <w:p w:rsidR="00ED4E24" w:rsidRDefault="00ED4E24" w:rsidP="00ED4E24">
      <w:pPr>
        <w:pStyle w:val="ConsPlusTitle"/>
        <w:jc w:val="center"/>
      </w:pPr>
      <w:r>
        <w:t>О ПАТЕНТНОЙ СИСТЕМЕ НАЛОГООБЛОЖЕНИЯ В КРАСНОЯРСКОМ КРАЕ</w:t>
      </w:r>
    </w:p>
    <w:p w:rsidR="00ED4E24" w:rsidRDefault="00ED4E24" w:rsidP="00ED4E2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4E24" w:rsidTr="004D37F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D4E24" w:rsidRDefault="00ED4E24" w:rsidP="004D3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E24" w:rsidRDefault="00ED4E24" w:rsidP="004D37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17.11.2015 </w:t>
            </w:r>
            <w:hyperlink r:id="rId6" w:history="1">
              <w:r>
                <w:rPr>
                  <w:color w:val="0000FF"/>
                </w:rPr>
                <w:t>N 9-3869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4E24" w:rsidRDefault="00ED4E24" w:rsidP="004D3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7" w:history="1">
              <w:r>
                <w:rPr>
                  <w:color w:val="0000FF"/>
                </w:rPr>
                <w:t>N 5-1817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8" w:history="1">
        <w:r>
          <w:rPr>
            <w:color w:val="0000FF"/>
          </w:rPr>
          <w:t>главой 26.5</w:t>
        </w:r>
      </w:hyperlink>
      <w:r>
        <w:t xml:space="preserve"> "Патентная система налогообложения" части второй Налогового кодекса Российской Федерации.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Title"/>
        <w:ind w:firstLine="540"/>
        <w:jc w:val="both"/>
        <w:outlineLvl w:val="1"/>
      </w:pPr>
      <w:r>
        <w:t>Статья 1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ind w:firstLine="540"/>
        <w:jc w:val="both"/>
      </w:pPr>
      <w:r>
        <w:t>Ввести на территории Красноярского края патентную систему налогообложения.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Title"/>
        <w:ind w:firstLine="540"/>
        <w:jc w:val="both"/>
        <w:outlineLvl w:val="1"/>
      </w:pPr>
      <w:r>
        <w:t>Статья 1.1</w:t>
      </w:r>
    </w:p>
    <w:p w:rsidR="00ED4E24" w:rsidRDefault="00ED4E24" w:rsidP="00ED4E2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05.07.2018 N 5-1817)</w:t>
      </w:r>
    </w:p>
    <w:p w:rsidR="00ED4E24" w:rsidRDefault="00ED4E24" w:rsidP="00ED4E24">
      <w:pPr>
        <w:pStyle w:val="ConsPlusNormal"/>
        <w:ind w:firstLine="540"/>
        <w:jc w:val="both"/>
      </w:pPr>
    </w:p>
    <w:p w:rsidR="00ED4E24" w:rsidRDefault="00ED4E24" w:rsidP="00ED4E24">
      <w:pPr>
        <w:pStyle w:val="ConsPlusNormal"/>
        <w:ind w:firstLine="540"/>
        <w:jc w:val="both"/>
      </w:pPr>
      <w:proofErr w:type="gramStart"/>
      <w:r>
        <w:t xml:space="preserve">В целях установления размера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Красноярского края по территориям действия патентов, за исключением патентов на осуществление видов предпринимательской деятельности, указанных в </w:t>
      </w:r>
      <w:hyperlink r:id="rId10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1" w:history="1">
        <w:r>
          <w:rPr>
            <w:color w:val="0000FF"/>
          </w:rPr>
          <w:t>11</w:t>
        </w:r>
      </w:hyperlink>
      <w:r>
        <w:t xml:space="preserve">, </w:t>
      </w:r>
      <w:hyperlink r:id="rId12" w:history="1">
        <w:r>
          <w:rPr>
            <w:color w:val="0000FF"/>
          </w:rPr>
          <w:t>32</w:t>
        </w:r>
      </w:hyperlink>
      <w:r>
        <w:t xml:space="preserve"> и </w:t>
      </w:r>
      <w:hyperlink r:id="rId13" w:history="1">
        <w:r>
          <w:rPr>
            <w:color w:val="0000FF"/>
          </w:rPr>
          <w:t>33 пункта 2 статьи 346.43</w:t>
        </w:r>
      </w:hyperlink>
      <w:r>
        <w:t xml:space="preserve"> части второй Налогового кодекса Российской Федерации, по следующим группам</w:t>
      </w:r>
      <w:proofErr w:type="gramEnd"/>
      <w:r>
        <w:t xml:space="preserve"> муниципальных образований края:</w:t>
      </w:r>
    </w:p>
    <w:p w:rsidR="00ED4E24" w:rsidRDefault="00ED4E24" w:rsidP="00ED4E24">
      <w:pPr>
        <w:pStyle w:val="ConsPlusNormal"/>
        <w:spacing w:before="220"/>
        <w:ind w:firstLine="540"/>
        <w:jc w:val="both"/>
      </w:pPr>
      <w:r>
        <w:t>первая группа - городской округ город Красноярск;</w:t>
      </w:r>
    </w:p>
    <w:p w:rsidR="00ED4E24" w:rsidRDefault="00ED4E24" w:rsidP="00ED4E24">
      <w:pPr>
        <w:pStyle w:val="ConsPlusNormal"/>
        <w:spacing w:before="220"/>
        <w:ind w:firstLine="540"/>
        <w:jc w:val="both"/>
      </w:pPr>
      <w:r>
        <w:t>вторая группа - иные муниципальные образования края.</w:t>
      </w:r>
    </w:p>
    <w:p w:rsidR="00ED4E24" w:rsidRDefault="00ED4E24" w:rsidP="00ED4E24">
      <w:pPr>
        <w:pStyle w:val="ConsPlusNormal"/>
        <w:ind w:firstLine="540"/>
        <w:jc w:val="both"/>
      </w:pPr>
    </w:p>
    <w:p w:rsidR="00ED4E24" w:rsidRDefault="00ED4E24" w:rsidP="00ED4E24">
      <w:pPr>
        <w:pStyle w:val="ConsPlusTitle"/>
        <w:ind w:firstLine="540"/>
        <w:jc w:val="both"/>
        <w:outlineLvl w:val="1"/>
      </w:pPr>
      <w:r>
        <w:t>Статья 2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ind w:firstLine="540"/>
        <w:jc w:val="both"/>
      </w:pPr>
      <w:r>
        <w:t xml:space="preserve">Установить </w:t>
      </w:r>
      <w:hyperlink w:anchor="P62" w:history="1">
        <w:r>
          <w:rPr>
            <w:color w:val="0000FF"/>
          </w:rPr>
          <w:t>размер</w:t>
        </w:r>
      </w:hyperlink>
      <w:r>
        <w:t xml:space="preserve">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в соответствии с приложением к настоящему Закону.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Title"/>
        <w:ind w:firstLine="540"/>
        <w:jc w:val="both"/>
        <w:outlineLvl w:val="1"/>
      </w:pPr>
      <w:r>
        <w:t>Статья 3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ind w:firstLine="540"/>
        <w:jc w:val="both"/>
      </w:pPr>
      <w:hyperlink w:anchor="P62" w:history="1">
        <w:r>
          <w:rPr>
            <w:color w:val="0000FF"/>
          </w:rPr>
          <w:t>Размер</w:t>
        </w:r>
      </w:hyperlink>
      <w:r>
        <w:t xml:space="preserve">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приложении к настоящему Закону, подлежит ежегодной индексации на </w:t>
      </w:r>
      <w:hyperlink r:id="rId14" w:history="1">
        <w:r>
          <w:rPr>
            <w:color w:val="0000FF"/>
          </w:rPr>
          <w:t>коэффициент-дефлятор</w:t>
        </w:r>
      </w:hyperlink>
      <w:r>
        <w:t xml:space="preserve">, учитывающий изменение потребительских цен на товары (работы, услуги) в Российской Федерации, установленный на </w:t>
      </w:r>
      <w:r>
        <w:lastRenderedPageBreak/>
        <w:t>соответствующий календарный год.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Title"/>
        <w:ind w:firstLine="540"/>
        <w:jc w:val="both"/>
        <w:outlineLvl w:val="1"/>
      </w:pPr>
      <w:r>
        <w:t>Статья 4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ind w:firstLine="540"/>
        <w:jc w:val="both"/>
      </w:pPr>
      <w:r>
        <w:t>Признать утратившими силу:</w:t>
      </w:r>
    </w:p>
    <w:p w:rsidR="00ED4E24" w:rsidRDefault="00ED4E24" w:rsidP="00ED4E2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Закон</w:t>
        </w:r>
      </w:hyperlink>
      <w:r>
        <w:t xml:space="preserve"> Красноярского края от 18 ноября 2008 года N 7-2395 "Об упрощенной системе налогообложения индивидуальных предпринимателей на основе патента" (Наш Красноярский край, 2008, 28 ноября);</w:t>
      </w:r>
    </w:p>
    <w:p w:rsidR="00ED4E24" w:rsidRDefault="00ED4E24" w:rsidP="00ED4E2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Красноярского края от 12 ноября 2009 года N 9-3905 "О внесении изменений в Закон края "Об упрощенной системе налогообложения индивидуальных предпринимателей на основе патента" (Ведомости высших органов государственной власти Красноярского края, 23 ноября 2009 года, N 61 (357);</w:t>
      </w:r>
    </w:p>
    <w:p w:rsidR="00ED4E24" w:rsidRDefault="00ED4E24" w:rsidP="00ED4E2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Красноярского края от 25 ноября 2010 года N 11-5285 "О внесении изменения в Закон края "Об упрощенной системе налогообложения индивидуальных предпринимателей на основе патента" (Наш Красноярский край, 2010, 30 ноября);</w:t>
      </w:r>
    </w:p>
    <w:p w:rsidR="00ED4E24" w:rsidRDefault="00ED4E24" w:rsidP="00ED4E2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Красноярского края от 10 ноября 2011 года N 13-6460 "О внесении изменения в Закон края "Об упрощенной системе налогообложения индивидуальных предпринимателей на основе патента" (Наш Красноярский край, 2011, 23 ноября);</w:t>
      </w:r>
    </w:p>
    <w:p w:rsidR="00ED4E24" w:rsidRDefault="00ED4E24" w:rsidP="00ED4E24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Закон</w:t>
        </w:r>
      </w:hyperlink>
      <w:r>
        <w:t xml:space="preserve"> Красноярского края от 1 ноября 2012 года N 3-625 "О внесении изменений в Закон края "Об упрощенной системе налогообложения индивидуальных предпринимателей на основе патента" (Ведомости высших органов государственной власти Красноярского края, 19 ноября 2012 года, N 54 (566).</w:t>
      </w:r>
      <w:proofErr w:type="gramEnd"/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Title"/>
        <w:ind w:firstLine="540"/>
        <w:jc w:val="both"/>
        <w:outlineLvl w:val="1"/>
      </w:pPr>
      <w:r>
        <w:t>Статья 5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 в краевой государственной газете "Наш Красноярский край".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jc w:val="right"/>
      </w:pPr>
      <w:r>
        <w:t>Губернатор</w:t>
      </w:r>
    </w:p>
    <w:p w:rsidR="00ED4E24" w:rsidRDefault="00ED4E24" w:rsidP="00ED4E24">
      <w:pPr>
        <w:pStyle w:val="ConsPlusNormal"/>
        <w:jc w:val="right"/>
      </w:pPr>
      <w:r>
        <w:t>Красноярского края</w:t>
      </w:r>
    </w:p>
    <w:p w:rsidR="00ED4E24" w:rsidRDefault="00ED4E24" w:rsidP="00ED4E24">
      <w:pPr>
        <w:pStyle w:val="ConsPlusNormal"/>
        <w:jc w:val="right"/>
      </w:pPr>
      <w:r>
        <w:t>Л.В.КУЗНЕЦОВ</w:t>
      </w:r>
    </w:p>
    <w:p w:rsidR="00ED4E24" w:rsidRDefault="00ED4E24" w:rsidP="00ED4E24">
      <w:pPr>
        <w:pStyle w:val="ConsPlusNormal"/>
        <w:jc w:val="right"/>
      </w:pPr>
      <w:r>
        <w:t>28.11.2012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jc w:val="right"/>
        <w:outlineLvl w:val="0"/>
      </w:pPr>
      <w:r>
        <w:t>Приложение</w:t>
      </w:r>
    </w:p>
    <w:p w:rsidR="00ED4E24" w:rsidRDefault="00ED4E24" w:rsidP="00ED4E24">
      <w:pPr>
        <w:pStyle w:val="ConsPlusNormal"/>
        <w:jc w:val="right"/>
      </w:pPr>
      <w:r>
        <w:t>к Закону края</w:t>
      </w:r>
    </w:p>
    <w:p w:rsidR="00ED4E24" w:rsidRDefault="00ED4E24" w:rsidP="00ED4E24">
      <w:pPr>
        <w:pStyle w:val="ConsPlusNormal"/>
        <w:jc w:val="right"/>
      </w:pPr>
      <w:r>
        <w:t>от 27 ноября 2012 г. N 3-756</w:t>
      </w: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Title"/>
        <w:jc w:val="center"/>
      </w:pPr>
      <w:bookmarkStart w:id="1" w:name="P62"/>
      <w:bookmarkEnd w:id="1"/>
      <w:r>
        <w:t>РАЗМЕР</w:t>
      </w:r>
    </w:p>
    <w:p w:rsidR="00ED4E24" w:rsidRDefault="00ED4E24" w:rsidP="00ED4E24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ED4E24" w:rsidRDefault="00ED4E24" w:rsidP="00ED4E24">
      <w:pPr>
        <w:pStyle w:val="ConsPlusTitle"/>
        <w:jc w:val="center"/>
      </w:pPr>
      <w:r>
        <w:t>ПРЕДПРИНИМАТЕЛЕМ ГОДОВОГО ДОХОДА ПО КАЖДОМУ ВИДУ</w:t>
      </w:r>
    </w:p>
    <w:p w:rsidR="00ED4E24" w:rsidRDefault="00ED4E24" w:rsidP="00ED4E24">
      <w:pPr>
        <w:pStyle w:val="ConsPlusTitle"/>
        <w:jc w:val="center"/>
      </w:pPr>
      <w:r>
        <w:t xml:space="preserve">ПРЕДПРИНИМАТЕЛЬСКОЙ ДЕЯТЕЛЬНОСТИ, В </w:t>
      </w:r>
      <w:proofErr w:type="gramStart"/>
      <w:r>
        <w:t>ОТНОШЕНИИ</w:t>
      </w:r>
      <w:proofErr w:type="gramEnd"/>
      <w:r>
        <w:t xml:space="preserve"> КОТОРОГО</w:t>
      </w:r>
    </w:p>
    <w:p w:rsidR="00ED4E24" w:rsidRDefault="00ED4E24" w:rsidP="00ED4E24">
      <w:pPr>
        <w:pStyle w:val="ConsPlusTitle"/>
        <w:jc w:val="center"/>
      </w:pPr>
      <w:r>
        <w:t>ПРИМЕНЯЕТСЯ ПАТЕНТНАЯ СИСТЕМА НАЛОГООБЛОЖЕНИЯ</w:t>
      </w:r>
    </w:p>
    <w:p w:rsidR="00ED4E24" w:rsidRDefault="00ED4E24" w:rsidP="00ED4E2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4E24" w:rsidTr="004D37F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D4E24" w:rsidRDefault="00ED4E24" w:rsidP="004D3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E24" w:rsidRDefault="00ED4E24" w:rsidP="004D37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05.07.2018 N 5-1817)</w:t>
            </w:r>
          </w:p>
        </w:tc>
      </w:tr>
    </w:tbl>
    <w:p w:rsidR="00ED4E24" w:rsidRDefault="00ED4E24" w:rsidP="00ED4E2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891"/>
        <w:gridCol w:w="3061"/>
        <w:gridCol w:w="1278"/>
        <w:gridCol w:w="1278"/>
      </w:tblGrid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061" w:type="dxa"/>
            <w:vMerge w:val="restart"/>
          </w:tcPr>
          <w:p w:rsidR="00ED4E24" w:rsidRDefault="00ED4E24" w:rsidP="004D37F3">
            <w:pPr>
              <w:pStyle w:val="ConsPlusNormal"/>
              <w:jc w:val="center"/>
            </w:pPr>
            <w:r>
              <w:t>Корректирующий показатель</w:t>
            </w:r>
          </w:p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  <w:jc w:val="center"/>
            </w:pPr>
            <w:r>
              <w:t>Потенциально возможный к получению индивидуальным предпринимателем годовой доход (руб.)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  <w:vMerge/>
          </w:tcPr>
          <w:p w:rsidR="00ED4E24" w:rsidRDefault="00ED4E24" w:rsidP="004D37F3"/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  <w:jc w:val="center"/>
            </w:pPr>
            <w:r>
              <w:t>группы муниципальных образований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  <w:vMerge/>
          </w:tcPr>
          <w:p w:rsidR="00ED4E24" w:rsidRDefault="00ED4E24" w:rsidP="004D37F3"/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первая группа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вторая группа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lastRenderedPageBreak/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263400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106200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Ремонт мебели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74200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54000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lastRenderedPageBreak/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570200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430200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1425600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860400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3991400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2581000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3000000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одно транспортное средство</w:t>
            </w:r>
          </w:p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  <w:jc w:val="center"/>
            </w:pPr>
            <w:r>
              <w:t>77200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</w:p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</w:pP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11.1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одно транспортное средство</w:t>
            </w:r>
          </w:p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  <w:jc w:val="center"/>
            </w:pPr>
            <w:r>
              <w:t>192600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11.2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(кроме деятельности такси)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одно транспортное средство</w:t>
            </w:r>
          </w:p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  <w:jc w:val="center"/>
            </w:pPr>
            <w:r>
              <w:t>327900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136000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816000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104400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209000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626800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125400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250800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74200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228200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49400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32800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Сдача в аренду (внаем)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</w:pP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</w:pP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19.1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Сдача в аренду (внаем) собственного жилого недвижимого имущества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один обособленный объект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212200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140000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19.2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Сдача в аренду (внаем) собственного нежилого недвижимого имущества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один обособленный объект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 xml:space="preserve">средняя численность наемных работников до 5 человек </w:t>
            </w:r>
            <w:r>
              <w:lastRenderedPageBreak/>
              <w:t>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lastRenderedPageBreak/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</w:t>
            </w:r>
            <w:r>
              <w:lastRenderedPageBreak/>
              <w:t>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114200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228200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114200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228200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68800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</w:t>
            </w:r>
            <w:r>
              <w:lastRenderedPageBreak/>
              <w:t>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lastRenderedPageBreak/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26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27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174600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349000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28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131600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210600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29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lastRenderedPageBreak/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30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31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109000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177000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32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одно транспортное средство</w:t>
            </w:r>
          </w:p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  <w:jc w:val="center"/>
            </w:pPr>
            <w:r>
              <w:t>161800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33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одно транспортное средство</w:t>
            </w:r>
          </w:p>
        </w:tc>
        <w:tc>
          <w:tcPr>
            <w:tcW w:w="2556" w:type="dxa"/>
            <w:gridSpan w:val="2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34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402200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321800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1126400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965600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1770200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402200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321800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1126400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965600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1770200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36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74200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54000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242200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403800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37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138000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276000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966000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828000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1517800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38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223400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223400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558800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447000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1564400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1340400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2458400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2234000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142400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142400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284800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997200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854600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1567000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40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по прокату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41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56200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42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Обрядовые услуги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283600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567200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44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142400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142400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284800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997200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854600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1567000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45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один обособленный объект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3400600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557400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46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один обособленный объект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424400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t>47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</w:t>
            </w:r>
            <w:r>
              <w:lastRenderedPageBreak/>
              <w:t>питания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lastRenderedPageBreak/>
              <w:t>за один обособленный объект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2375800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314600</w:t>
            </w:r>
          </w:p>
        </w:tc>
      </w:tr>
      <w:tr w:rsidR="00ED4E24" w:rsidTr="004D37F3">
        <w:tc>
          <w:tcPr>
            <w:tcW w:w="544" w:type="dxa"/>
          </w:tcPr>
          <w:p w:rsidR="00ED4E24" w:rsidRDefault="00ED4E24" w:rsidP="004D37F3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891" w:type="dxa"/>
          </w:tcPr>
          <w:p w:rsidR="00ED4E24" w:rsidRDefault="00ED4E24" w:rsidP="004D37F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за один обособленный объект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182400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145600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49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50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51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52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113400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53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113400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54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113400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55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61600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56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263800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263800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659400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527600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1846200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2901200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57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212200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212200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530200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424200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1484800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2333200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58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60800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59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87800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67600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105400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81000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175600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135000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60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389200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239600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972800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479200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2724000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4280400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61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283600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567200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2494800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3920400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1000000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62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65000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  <w:tr w:rsidR="00ED4E24" w:rsidTr="004D37F3">
        <w:tc>
          <w:tcPr>
            <w:tcW w:w="544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63</w:t>
            </w:r>
          </w:p>
        </w:tc>
        <w:tc>
          <w:tcPr>
            <w:tcW w:w="2891" w:type="dxa"/>
            <w:vMerge w:val="restart"/>
          </w:tcPr>
          <w:p w:rsidR="00ED4E24" w:rsidRDefault="00ED4E24" w:rsidP="004D37F3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54200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149200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91200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162000</w:t>
            </w:r>
          </w:p>
        </w:tc>
      </w:tr>
      <w:tr w:rsidR="00ED4E24" w:rsidTr="004D37F3">
        <w:tc>
          <w:tcPr>
            <w:tcW w:w="544" w:type="dxa"/>
            <w:vMerge/>
          </w:tcPr>
          <w:p w:rsidR="00ED4E24" w:rsidRDefault="00ED4E24" w:rsidP="004D37F3"/>
        </w:tc>
        <w:tc>
          <w:tcPr>
            <w:tcW w:w="2891" w:type="dxa"/>
            <w:vMerge/>
          </w:tcPr>
          <w:p w:rsidR="00ED4E24" w:rsidRDefault="00ED4E24" w:rsidP="004D37F3"/>
        </w:tc>
        <w:tc>
          <w:tcPr>
            <w:tcW w:w="3061" w:type="dxa"/>
          </w:tcPr>
          <w:p w:rsidR="00ED4E24" w:rsidRDefault="00ED4E24" w:rsidP="004D37F3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405200</w:t>
            </w:r>
          </w:p>
        </w:tc>
        <w:tc>
          <w:tcPr>
            <w:tcW w:w="1278" w:type="dxa"/>
          </w:tcPr>
          <w:p w:rsidR="00ED4E24" w:rsidRDefault="00ED4E24" w:rsidP="004D37F3">
            <w:pPr>
              <w:pStyle w:val="ConsPlusNormal"/>
              <w:jc w:val="center"/>
            </w:pPr>
            <w:r>
              <w:t>243000</w:t>
            </w:r>
          </w:p>
        </w:tc>
      </w:tr>
    </w:tbl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jc w:val="both"/>
      </w:pPr>
    </w:p>
    <w:p w:rsidR="00ED4E24" w:rsidRDefault="00ED4E24" w:rsidP="00ED4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E24" w:rsidRDefault="00ED4E24" w:rsidP="00ED4E24"/>
    <w:p w:rsidR="00F172CF" w:rsidRDefault="00F172CF"/>
    <w:sectPr w:rsidR="00F172CF" w:rsidSect="00B2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49"/>
    <w:rsid w:val="00451249"/>
    <w:rsid w:val="0086145F"/>
    <w:rsid w:val="00931754"/>
    <w:rsid w:val="00ED4E24"/>
    <w:rsid w:val="00F172CF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24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4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4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24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4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4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8A2FEA8EC5C4829091D81AE1635879E227A9089BE81DBA40A40BC288956EF32A4F3E13B2DxAL0J" TargetMode="External"/><Relationship Id="rId13" Type="http://schemas.openxmlformats.org/officeDocument/2006/relationships/hyperlink" Target="consultantplus://offline/ref=12E8A2FEA8EC5C4829091D81AE1635879E227A9089BE81DBA40A40BC288956EF32A4F3E13A27xAL5J" TargetMode="External"/><Relationship Id="rId18" Type="http://schemas.openxmlformats.org/officeDocument/2006/relationships/hyperlink" Target="consultantplus://offline/ref=12E8A2FEA8EC5C482909038CB87A6A889F202D9488BC8C88F0551BE17F805CB8x7L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2E8A2FEA8EC5C482909038CB87A6A889F202D948DBC8B8AFF5846EB77D950BA72E4F5B27E60AAE87FC87A21xBL0J" TargetMode="External"/><Relationship Id="rId12" Type="http://schemas.openxmlformats.org/officeDocument/2006/relationships/hyperlink" Target="consultantplus://offline/ref=12E8A2FEA8EC5C4829091D81AE1635879E227A9089BE81DBA40A40BC288956EF32A4F3E13A27xAL6J" TargetMode="External"/><Relationship Id="rId17" Type="http://schemas.openxmlformats.org/officeDocument/2006/relationships/hyperlink" Target="consultantplus://offline/ref=12E8A2FEA8EC5C482909038CB87A6A889F202D948ABA8F8BF8551BE17F805CB8x7L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E8A2FEA8EC5C482909038CB87A6A889F202D948BB8828DFF551BE17F805CB8x7L5J" TargetMode="External"/><Relationship Id="rId20" Type="http://schemas.openxmlformats.org/officeDocument/2006/relationships/hyperlink" Target="consultantplus://offline/ref=12E8A2FEA8EC5C482909038CB87A6A889F202D948DBC8B8AFF5846EB77D950BA72E4F5B27E60AAE87FC87A20xB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8A2FEA8EC5C482909038CB87A6A889F202D948EB98E84FC5C46EB77D950BA72E4F5B27E60AAE87FC87A21xBL0J" TargetMode="External"/><Relationship Id="rId11" Type="http://schemas.openxmlformats.org/officeDocument/2006/relationships/hyperlink" Target="consultantplus://offline/ref=12E8A2FEA8EC5C4829091D81AE1635879E227A9089BE81DBA40A40BC288956EF32A4F3E13A25xAL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E8A2FEA8EC5C482909038CB87A6A889F202D9487BB8C8EFB551BE17F805CB8x7L5J" TargetMode="External"/><Relationship Id="rId10" Type="http://schemas.openxmlformats.org/officeDocument/2006/relationships/hyperlink" Target="consultantplus://offline/ref=12E8A2FEA8EC5C4829091D81AE1635879E227A9089BE81DBA40A40BC288956EF32A4F3E13A24xALEJ" TargetMode="External"/><Relationship Id="rId19" Type="http://schemas.openxmlformats.org/officeDocument/2006/relationships/hyperlink" Target="consultantplus://offline/ref=12E8A2FEA8EC5C482909038CB87A6A889F202D9487BB8E88FD551BE17F805CB8x7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8A2FEA8EC5C482909038CB87A6A889F202D948DBC8B8AFF5846EB77D950BA72E4F5B27E60AAE87FC87A21xBL1J" TargetMode="External"/><Relationship Id="rId14" Type="http://schemas.openxmlformats.org/officeDocument/2006/relationships/hyperlink" Target="consultantplus://offline/ref=12E8A2FEA8EC5C4829091D81AE1635879B2A749F8EB6DCD1AC534CBEx2L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4348</Words>
  <Characters>24787</Characters>
  <Application>Microsoft Office Word</Application>
  <DocSecurity>0</DocSecurity>
  <Lines>206</Lines>
  <Paragraphs>58</Paragraphs>
  <ScaleCrop>false</ScaleCrop>
  <Company/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Швайцер Оксана Александровна</dc:creator>
  <cp:keywords/>
  <dc:description/>
  <cp:lastModifiedBy>Швайцер Оксана Александровна</cp:lastModifiedBy>
  <cp:revision>3</cp:revision>
  <dcterms:created xsi:type="dcterms:W3CDTF">2019-02-06T09:12:00Z</dcterms:created>
  <dcterms:modified xsi:type="dcterms:W3CDTF">2019-02-06T09:12:00Z</dcterms:modified>
</cp:coreProperties>
</file>